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776E" w14:textId="21908C56" w:rsidR="00B239B5" w:rsidRDefault="00B239B5" w:rsidP="0031579D">
      <w:r>
        <w:rPr>
          <w:noProof/>
        </w:rPr>
        <w:drawing>
          <wp:anchor distT="0" distB="0" distL="114300" distR="114300" simplePos="0" relativeHeight="251658240" behindDoc="0" locked="0" layoutInCell="1" allowOverlap="1" wp14:anchorId="768C216A" wp14:editId="5A80E845">
            <wp:simplePos x="0" y="0"/>
            <wp:positionH relativeFrom="column">
              <wp:posOffset>-7488</wp:posOffset>
            </wp:positionH>
            <wp:positionV relativeFrom="paragraph">
              <wp:posOffset>9525</wp:posOffset>
            </wp:positionV>
            <wp:extent cx="1536065" cy="638175"/>
            <wp:effectExtent l="0" t="0" r="6985" b="9525"/>
            <wp:wrapThrough wrapText="bothSides">
              <wp:wrapPolygon edited="0">
                <wp:start x="0" y="0"/>
                <wp:lineTo x="0" y="21278"/>
                <wp:lineTo x="21430" y="21278"/>
                <wp:lineTo x="21430" y="0"/>
                <wp:lineTo x="0" y="0"/>
              </wp:wrapPolygon>
            </wp:wrapThrough>
            <wp:docPr id="19016857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857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7FB40" w14:textId="46051386" w:rsidR="00B239B5" w:rsidRDefault="00B239B5" w:rsidP="0031579D"/>
    <w:p w14:paraId="2B102FD3" w14:textId="77777777" w:rsidR="00DD1C8D" w:rsidRDefault="00DD1C8D" w:rsidP="003157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250"/>
        <w:gridCol w:w="772"/>
        <w:gridCol w:w="3273"/>
      </w:tblGrid>
      <w:tr w:rsidR="00842CDE" w:rsidRPr="001C42C1" w14:paraId="311E7E42" w14:textId="77777777" w:rsidTr="00EC517D">
        <w:tc>
          <w:tcPr>
            <w:tcW w:w="9350" w:type="dxa"/>
            <w:gridSpan w:val="4"/>
            <w:shd w:val="clear" w:color="auto" w:fill="D9E2F3" w:themeFill="accent1" w:themeFillTint="33"/>
          </w:tcPr>
          <w:p w14:paraId="53505F63" w14:textId="77777777" w:rsidR="00842CDE" w:rsidRDefault="00842CDE" w:rsidP="00EC517D">
            <w:pPr>
              <w:tabs>
                <w:tab w:val="center" w:pos="4567"/>
              </w:tabs>
              <w:spacing w:before="80" w:after="8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ab/>
              <w:t>NMIN 2024 Research Conference, Vancouver, 24-27 January</w:t>
            </w:r>
          </w:p>
          <w:p w14:paraId="4D6830A1" w14:textId="77777777" w:rsidR="00842CDE" w:rsidRPr="001C42C1" w:rsidRDefault="00842CDE" w:rsidP="00EC517D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Travel Support Grant Application</w:t>
            </w:r>
          </w:p>
        </w:tc>
      </w:tr>
      <w:tr w:rsidR="00842CDE" w14:paraId="1B0050E2" w14:textId="77777777" w:rsidTr="00DD1C8D">
        <w:trPr>
          <w:trHeight w:val="431"/>
        </w:trPr>
        <w:tc>
          <w:tcPr>
            <w:tcW w:w="9350" w:type="dxa"/>
            <w:gridSpan w:val="4"/>
            <w:vAlign w:val="center"/>
          </w:tcPr>
          <w:p w14:paraId="79DE87C9" w14:textId="26EA4DF4" w:rsidR="00842CDE" w:rsidRPr="00695182" w:rsidRDefault="00842CDE" w:rsidP="00EC517D">
            <w:pPr>
              <w:spacing w:before="80" w:after="80"/>
              <w:jc w:val="center"/>
              <w:rPr>
                <w:b/>
                <w:bCs/>
                <w:color w:val="FF0000"/>
              </w:rPr>
            </w:pPr>
            <w:r w:rsidRPr="00695182">
              <w:rPr>
                <w:b/>
                <w:bCs/>
                <w:color w:val="FF0000"/>
              </w:rPr>
              <w:t xml:space="preserve">Due Date: </w:t>
            </w:r>
            <w:r w:rsidR="000928FA">
              <w:rPr>
                <w:b/>
                <w:bCs/>
                <w:color w:val="FF0000"/>
              </w:rPr>
              <w:t>Fri</w:t>
            </w:r>
            <w:r>
              <w:rPr>
                <w:b/>
                <w:bCs/>
                <w:color w:val="FF0000"/>
              </w:rPr>
              <w:t>day</w:t>
            </w:r>
            <w:r w:rsidR="002377DB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</w:t>
            </w:r>
            <w:r w:rsidR="0006101D">
              <w:rPr>
                <w:b/>
                <w:bCs/>
                <w:color w:val="FF0000"/>
              </w:rPr>
              <w:t>22</w:t>
            </w:r>
            <w:r>
              <w:rPr>
                <w:b/>
                <w:bCs/>
                <w:color w:val="FF0000"/>
              </w:rPr>
              <w:t xml:space="preserve"> </w:t>
            </w:r>
            <w:r w:rsidR="000928FA">
              <w:rPr>
                <w:b/>
                <w:bCs/>
                <w:color w:val="FF0000"/>
              </w:rPr>
              <w:t>December</w:t>
            </w:r>
            <w:r>
              <w:rPr>
                <w:b/>
                <w:bCs/>
                <w:color w:val="FF0000"/>
              </w:rPr>
              <w:t xml:space="preserve"> 2023</w:t>
            </w:r>
            <w:r w:rsidRPr="00695182">
              <w:rPr>
                <w:b/>
                <w:bCs/>
                <w:color w:val="FF0000"/>
              </w:rPr>
              <w:t xml:space="preserve"> at 5 pm in the applicant’s local time zone</w:t>
            </w:r>
          </w:p>
          <w:p w14:paraId="690C13BE" w14:textId="4B7D6165" w:rsidR="00842CDE" w:rsidRPr="00014F9F" w:rsidRDefault="00C51263" w:rsidP="00EC517D">
            <w:pPr>
              <w:spacing w:before="80" w:after="80"/>
            </w:pPr>
            <w:r>
              <w:t>NanoMedicines Innovation Network’s (</w:t>
            </w:r>
            <w:r w:rsidR="00842CDE" w:rsidRPr="00B40F98">
              <w:t>NMIN</w:t>
            </w:r>
            <w:r>
              <w:t>)</w:t>
            </w:r>
            <w:r w:rsidR="00842CDE" w:rsidRPr="00B40F98">
              <w:t xml:space="preserve"> </w:t>
            </w:r>
            <w:r w:rsidR="00842CDE">
              <w:t>2024 Research Conference</w:t>
            </w:r>
            <w:r w:rsidR="00842CDE" w:rsidRPr="00B40F98">
              <w:t xml:space="preserve"> will take place </w:t>
            </w:r>
            <w:r w:rsidR="00842CDE">
              <w:t>from</w:t>
            </w:r>
            <w:r w:rsidR="00842CDE" w:rsidRPr="00B40F98">
              <w:t xml:space="preserve"> </w:t>
            </w:r>
            <w:r w:rsidR="00842CDE">
              <w:t>Wednesday 24 January 2024</w:t>
            </w:r>
            <w:r w:rsidR="00842CDE" w:rsidRPr="00B40F98">
              <w:t xml:space="preserve"> to </w:t>
            </w:r>
            <w:r w:rsidR="00842CDE">
              <w:t>Saturday 27 January 2024</w:t>
            </w:r>
            <w:r w:rsidR="00842CDE">
              <w:rPr>
                <w:rFonts w:cs="Arial"/>
              </w:rPr>
              <w:t xml:space="preserve"> at the Fairmont Waterfront Hotel, Vancouver. This event is open to the public</w:t>
            </w:r>
            <w:r w:rsidR="00842CDE">
              <w:t xml:space="preserve"> in an effort to mobilize the results of NMIN-</w:t>
            </w:r>
            <w:r w:rsidR="00842CDE" w:rsidRPr="005D49F2">
              <w:t>supported r</w:t>
            </w:r>
            <w:r w:rsidR="00842CDE">
              <w:t>esearch and commercialization achievements across sectors and with the public.</w:t>
            </w:r>
          </w:p>
          <w:p w14:paraId="084998CC" w14:textId="4DDE6129" w:rsidR="00927FF5" w:rsidRPr="00927FF5" w:rsidRDefault="00842CDE" w:rsidP="00927FF5">
            <w:r>
              <w:t>NMIN seeks to facilitate the attendance/participation of all past and current NMIN researchers and trainees. To this end, NMIN has created a travel grant program that provides travel support to formerly</w:t>
            </w:r>
            <w:r w:rsidR="0015244F">
              <w:t xml:space="preserve"> and currently</w:t>
            </w:r>
            <w:r>
              <w:t xml:space="preserve"> funded investigators and trainees to facilitate their conference attendance.</w:t>
            </w:r>
            <w:r w:rsidR="00F7773C">
              <w:t xml:space="preserve"> </w:t>
            </w:r>
          </w:p>
          <w:p w14:paraId="2E93914D" w14:textId="10C59DF6" w:rsidR="00842CDE" w:rsidRDefault="00842CDE" w:rsidP="00927FF5">
            <w:pPr>
              <w:spacing w:before="120" w:after="120"/>
              <w:rPr>
                <w:i/>
                <w:iCs/>
              </w:rPr>
            </w:pPr>
            <w:r w:rsidRPr="00C30ED9">
              <w:rPr>
                <w:i/>
                <w:iCs/>
              </w:rPr>
              <w:t>Eligibility – Who can apply?</w:t>
            </w:r>
          </w:p>
          <w:p w14:paraId="27433B83" w14:textId="2167AFE2" w:rsidR="00701DCB" w:rsidRPr="00DE4578" w:rsidRDefault="00701DCB" w:rsidP="00927FF5">
            <w:pPr>
              <w:pStyle w:val="ListParagraph"/>
              <w:spacing w:before="120" w:after="120"/>
              <w:ind w:left="0"/>
              <w:contextualSpacing w:val="0"/>
              <w:rPr>
                <w:i/>
                <w:iCs/>
              </w:rPr>
            </w:pPr>
            <w:r w:rsidRPr="00DE4578">
              <w:rPr>
                <w:i/>
                <w:iCs/>
              </w:rPr>
              <w:t>NMIN</w:t>
            </w:r>
            <w:r w:rsidR="00782A66">
              <w:t xml:space="preserve"> </w:t>
            </w:r>
            <w:r w:rsidR="00782A66" w:rsidRPr="00782A66">
              <w:rPr>
                <w:i/>
                <w:iCs/>
              </w:rPr>
              <w:t>Primary Investigators</w:t>
            </w:r>
            <w:r w:rsidR="00452730">
              <w:rPr>
                <w:i/>
                <w:iCs/>
              </w:rPr>
              <w:t xml:space="preserve"> (</w:t>
            </w:r>
            <w:r w:rsidRPr="00DE4578">
              <w:rPr>
                <w:i/>
                <w:iCs/>
              </w:rPr>
              <w:t>PIs</w:t>
            </w:r>
            <w:r w:rsidR="00452730">
              <w:rPr>
                <w:i/>
                <w:iCs/>
              </w:rPr>
              <w:t>)</w:t>
            </w:r>
            <w:r w:rsidRPr="00DE4578">
              <w:rPr>
                <w:i/>
                <w:iCs/>
              </w:rPr>
              <w:t xml:space="preserve"> – former and current</w:t>
            </w:r>
          </w:p>
          <w:p w14:paraId="6E3A03C6" w14:textId="7F9C0B30" w:rsidR="00842CDE" w:rsidRDefault="00842CDE" w:rsidP="00EC517D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Former </w:t>
            </w:r>
            <w:r w:rsidRPr="00C92E82">
              <w:t>NMIN PI</w:t>
            </w:r>
            <w:r w:rsidR="00452730">
              <w:t>s</w:t>
            </w:r>
            <w:r w:rsidRPr="00C92E82">
              <w:t xml:space="preserve"> </w:t>
            </w:r>
            <w:r>
              <w:t xml:space="preserve">whose </w:t>
            </w:r>
            <w:r w:rsidRPr="00C92E82">
              <w:t>NMIN projects</w:t>
            </w:r>
            <w:r>
              <w:t xml:space="preserve"> are</w:t>
            </w:r>
            <w:r w:rsidRPr="00C43EE0">
              <w:rPr>
                <w:i/>
                <w:iCs/>
              </w:rPr>
              <w:t xml:space="preserve"> not</w:t>
            </w:r>
            <w:r w:rsidRPr="00C92E82">
              <w:t xml:space="preserve"> currently </w:t>
            </w:r>
            <w:r w:rsidR="008351F9" w:rsidRPr="00EA6260">
              <w:rPr>
                <w:rFonts w:cs="Arial"/>
                <w:bCs/>
              </w:rPr>
              <w:t>funded/are completed</w:t>
            </w:r>
            <w:r w:rsidRPr="00C92E82">
              <w:t xml:space="preserve">. </w:t>
            </w:r>
          </w:p>
          <w:p w14:paraId="73DEF25E" w14:textId="1EBD2313" w:rsidR="00701DCB" w:rsidRDefault="00701DCB" w:rsidP="00FB1AC9">
            <w:pPr>
              <w:pStyle w:val="ListParagraph"/>
              <w:numPr>
                <w:ilvl w:val="0"/>
                <w:numId w:val="4"/>
              </w:numPr>
              <w:spacing w:before="80" w:after="120"/>
              <w:contextualSpacing w:val="0"/>
            </w:pPr>
            <w:r>
              <w:t>PIs on currently funded projects but who are not eligible for travel support from NMIN project funds</w:t>
            </w:r>
            <w:r w:rsidR="007C7E75">
              <w:t xml:space="preserve"> (</w:t>
            </w:r>
            <w:r w:rsidR="007C7E75" w:rsidRPr="0037692C">
              <w:rPr>
                <w:i/>
                <w:iCs/>
              </w:rPr>
              <w:t>Please consult the NMIN “Corresponding</w:t>
            </w:r>
            <w:r w:rsidR="007C7E75">
              <w:rPr>
                <w:i/>
                <w:iCs/>
              </w:rPr>
              <w:t xml:space="preserve"> Project</w:t>
            </w:r>
            <w:r w:rsidR="007C7E75" w:rsidRPr="0037692C">
              <w:rPr>
                <w:i/>
                <w:iCs/>
              </w:rPr>
              <w:t xml:space="preserve"> PI” of your project</w:t>
            </w:r>
            <w:r w:rsidR="007C7E75">
              <w:rPr>
                <w:i/>
                <w:iCs/>
              </w:rPr>
              <w:t>(s)</w:t>
            </w:r>
            <w:r w:rsidR="007C7E75" w:rsidRPr="0037692C">
              <w:rPr>
                <w:i/>
                <w:iCs/>
              </w:rPr>
              <w:t xml:space="preserve"> to confirm </w:t>
            </w:r>
            <w:r w:rsidR="007C7E75">
              <w:rPr>
                <w:i/>
                <w:iCs/>
              </w:rPr>
              <w:t>whether or not</w:t>
            </w:r>
            <w:r w:rsidR="007C7E75" w:rsidRPr="0037692C">
              <w:rPr>
                <w:i/>
                <w:iCs/>
              </w:rPr>
              <w:t xml:space="preserve"> the</w:t>
            </w:r>
            <w:r w:rsidR="007C7E75">
              <w:rPr>
                <w:i/>
                <w:iCs/>
              </w:rPr>
              <w:t xml:space="preserve"> NMIN</w:t>
            </w:r>
            <w:r w:rsidR="007C7E75" w:rsidRPr="0037692C">
              <w:rPr>
                <w:i/>
                <w:iCs/>
              </w:rPr>
              <w:t xml:space="preserve"> project</w:t>
            </w:r>
            <w:r w:rsidR="007C7E75">
              <w:rPr>
                <w:i/>
                <w:iCs/>
              </w:rPr>
              <w:t>(s)</w:t>
            </w:r>
            <w:r w:rsidR="007C7E75" w:rsidRPr="0037692C">
              <w:rPr>
                <w:i/>
                <w:iCs/>
              </w:rPr>
              <w:t xml:space="preserve"> </w:t>
            </w:r>
            <w:r w:rsidR="007C7E75">
              <w:rPr>
                <w:i/>
                <w:iCs/>
              </w:rPr>
              <w:t xml:space="preserve">you are associated with </w:t>
            </w:r>
            <w:r w:rsidR="007C7E75" w:rsidRPr="0037692C">
              <w:rPr>
                <w:i/>
                <w:iCs/>
              </w:rPr>
              <w:t xml:space="preserve">can </w:t>
            </w:r>
            <w:r w:rsidR="007C7E75">
              <w:rPr>
                <w:i/>
                <w:iCs/>
              </w:rPr>
              <w:t>support the costs associated with</w:t>
            </w:r>
            <w:r w:rsidR="007C7E75" w:rsidRPr="0037692C">
              <w:rPr>
                <w:i/>
                <w:iCs/>
              </w:rPr>
              <w:t xml:space="preserve"> your conference</w:t>
            </w:r>
            <w:r w:rsidR="007C7E75">
              <w:rPr>
                <w:i/>
                <w:iCs/>
              </w:rPr>
              <w:t xml:space="preserve"> participation</w:t>
            </w:r>
            <w:r w:rsidR="007C7E75">
              <w:t>)</w:t>
            </w:r>
            <w:r>
              <w:t>.</w:t>
            </w:r>
          </w:p>
          <w:p w14:paraId="3C3D1F34" w14:textId="60A49AA8" w:rsidR="00701DCB" w:rsidRPr="00DE4578" w:rsidRDefault="00701DCB" w:rsidP="00FB1AC9">
            <w:pPr>
              <w:pStyle w:val="ListParagraph"/>
              <w:spacing w:before="120" w:after="120"/>
              <w:ind w:left="0"/>
              <w:contextualSpacing w:val="0"/>
              <w:rPr>
                <w:i/>
                <w:iCs/>
              </w:rPr>
            </w:pPr>
            <w:r w:rsidRPr="00DE4578">
              <w:rPr>
                <w:i/>
                <w:iCs/>
              </w:rPr>
              <w:t xml:space="preserve">NMIN </w:t>
            </w:r>
            <w:r w:rsidR="00452730" w:rsidRPr="00452730">
              <w:rPr>
                <w:i/>
                <w:iCs/>
              </w:rPr>
              <w:t xml:space="preserve">Highly Qualified Personnel </w:t>
            </w:r>
            <w:r w:rsidR="00452730">
              <w:rPr>
                <w:i/>
                <w:iCs/>
              </w:rPr>
              <w:t>(</w:t>
            </w:r>
            <w:r w:rsidRPr="00DE4578">
              <w:rPr>
                <w:i/>
                <w:iCs/>
              </w:rPr>
              <w:t>HQP</w:t>
            </w:r>
            <w:r w:rsidR="00452730">
              <w:rPr>
                <w:i/>
                <w:iCs/>
              </w:rPr>
              <w:t>)</w:t>
            </w:r>
            <w:r w:rsidRPr="00DE4578">
              <w:rPr>
                <w:i/>
                <w:iCs/>
              </w:rPr>
              <w:t xml:space="preserve"> – former and current</w:t>
            </w:r>
          </w:p>
          <w:p w14:paraId="2F660809" w14:textId="459768BA" w:rsidR="008E117F" w:rsidRDefault="008E117F" w:rsidP="00EC517D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>
              <w:t xml:space="preserve">Former </w:t>
            </w:r>
            <w:r w:rsidR="00452730">
              <w:t xml:space="preserve">NMIN </w:t>
            </w:r>
            <w:r w:rsidRPr="00C92E82">
              <w:t xml:space="preserve">HQP </w:t>
            </w:r>
            <w:r>
              <w:t xml:space="preserve">whose </w:t>
            </w:r>
            <w:r w:rsidRPr="00C92E82">
              <w:t>NMIN projects</w:t>
            </w:r>
            <w:r>
              <w:t xml:space="preserve"> are</w:t>
            </w:r>
            <w:r w:rsidRPr="00C43EE0">
              <w:rPr>
                <w:i/>
                <w:iCs/>
              </w:rPr>
              <w:t xml:space="preserve"> not</w:t>
            </w:r>
            <w:r w:rsidRPr="00C92E82">
              <w:t xml:space="preserve"> currently </w:t>
            </w:r>
            <w:r w:rsidR="008351F9" w:rsidRPr="00EA6260">
              <w:rPr>
                <w:rFonts w:cs="Arial"/>
                <w:bCs/>
              </w:rPr>
              <w:t>funded/are completed</w:t>
            </w:r>
            <w:r w:rsidR="00024B11">
              <w:t xml:space="preserve"> and whose </w:t>
            </w:r>
            <w:r w:rsidR="00985377">
              <w:t>abstract was not accepted for the</w:t>
            </w:r>
            <w:r w:rsidR="00985377" w:rsidRPr="00DE4578">
              <w:rPr>
                <w:i/>
                <w:iCs/>
              </w:rPr>
              <w:t xml:space="preserve"> </w:t>
            </w:r>
            <w:hyperlink r:id="rId12" w:anchor="posters" w:history="1">
              <w:r w:rsidR="00985377" w:rsidRPr="00FD0470">
                <w:rPr>
                  <w:rStyle w:val="Hyperlink"/>
                </w:rPr>
                <w:t xml:space="preserve">NMIN </w:t>
              </w:r>
              <w:r w:rsidR="00985377" w:rsidRPr="00C7502A">
                <w:rPr>
                  <w:rStyle w:val="Hyperlink"/>
                  <w:i/>
                  <w:iCs/>
                </w:rPr>
                <w:t>2024</w:t>
              </w:r>
              <w:r w:rsidR="00985377" w:rsidRPr="00FD0470">
                <w:rPr>
                  <w:rStyle w:val="Hyperlink"/>
                </w:rPr>
                <w:t xml:space="preserve"> </w:t>
              </w:r>
              <w:r w:rsidR="00985377" w:rsidRPr="00C7502A">
                <w:rPr>
                  <w:rStyle w:val="Hyperlink"/>
                  <w:i/>
                  <w:iCs/>
                </w:rPr>
                <w:t>Research Conference - Poster Competition</w:t>
              </w:r>
            </w:hyperlink>
            <w:r w:rsidRPr="00C92E82">
              <w:t>.</w:t>
            </w:r>
          </w:p>
          <w:p w14:paraId="429AFDBF" w14:textId="0B62A821" w:rsidR="00F75473" w:rsidRDefault="00842CDE" w:rsidP="002F7B0A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 w:rsidRPr="00C92E82">
              <w:t>HQP on currently funded</w:t>
            </w:r>
            <w:r>
              <w:t>/active</w:t>
            </w:r>
            <w:r w:rsidRPr="00C92E82">
              <w:t xml:space="preserve"> projects</w:t>
            </w:r>
            <w:r w:rsidR="00BA7CF3">
              <w:t xml:space="preserve"> whose abstracts are</w:t>
            </w:r>
            <w:r w:rsidR="003546E6">
              <w:t xml:space="preserve"> not accepted for </w:t>
            </w:r>
            <w:r w:rsidR="00701DCB">
              <w:t xml:space="preserve">presentation in </w:t>
            </w:r>
            <w:r w:rsidR="003546E6">
              <w:t xml:space="preserve">the NMIN </w:t>
            </w:r>
            <w:r w:rsidR="003546E6" w:rsidRPr="00C7502A">
              <w:rPr>
                <w:i/>
                <w:iCs/>
              </w:rPr>
              <w:t>2024 Research Conference Poster Competition</w:t>
            </w:r>
            <w:r w:rsidR="003546E6" w:rsidRPr="00C92E82">
              <w:t>.</w:t>
            </w:r>
            <w:r w:rsidR="0091416E">
              <w:t xml:space="preserve"> </w:t>
            </w:r>
          </w:p>
          <w:p w14:paraId="63C4BF06" w14:textId="39AC8A3B" w:rsidR="00EE3EBD" w:rsidRPr="00591405" w:rsidRDefault="00EE3EBD" w:rsidP="00F87ABF">
            <w:pPr>
              <w:pStyle w:val="ListParagraph"/>
              <w:numPr>
                <w:ilvl w:val="0"/>
                <w:numId w:val="8"/>
              </w:numPr>
              <w:spacing w:before="80" w:after="80"/>
              <w:ind w:left="1151"/>
            </w:pPr>
            <w:r>
              <w:t xml:space="preserve">where the project is conducted in </w:t>
            </w:r>
            <w:r w:rsidRPr="00DE4578">
              <w:rPr>
                <w:i/>
                <w:iCs/>
              </w:rPr>
              <w:t xml:space="preserve">British Columbia, Alberta, Saskatchewan </w:t>
            </w:r>
            <w:r w:rsidRPr="00591405">
              <w:t>and/or</w:t>
            </w:r>
            <w:r w:rsidRPr="00591405">
              <w:rPr>
                <w:i/>
                <w:iCs/>
              </w:rPr>
              <w:t xml:space="preserve"> Manitoba</w:t>
            </w:r>
            <w:r w:rsidRPr="00591405">
              <w:t xml:space="preserve">: </w:t>
            </w:r>
            <w:r w:rsidR="00842CDE" w:rsidRPr="00591405">
              <w:t xml:space="preserve">ONLY if the conference travel and accommodation costs of </w:t>
            </w:r>
            <w:r w:rsidR="00842CDE" w:rsidRPr="00591405">
              <w:rPr>
                <w:b/>
                <w:bCs/>
              </w:rPr>
              <w:t>two</w:t>
            </w:r>
            <w:r w:rsidR="00842CDE" w:rsidRPr="00591405">
              <w:t xml:space="preserve"> </w:t>
            </w:r>
            <w:r w:rsidR="00842CDE" w:rsidRPr="00591405">
              <w:rPr>
                <w:b/>
                <w:bCs/>
              </w:rPr>
              <w:t>other</w:t>
            </w:r>
            <w:r w:rsidR="00842CDE" w:rsidRPr="00591405">
              <w:t xml:space="preserve"> HQP </w:t>
            </w:r>
            <w:r w:rsidR="00A47F48" w:rsidRPr="00591405">
              <w:t xml:space="preserve">listed on the same NMIN project </w:t>
            </w:r>
            <w:r w:rsidR="00842CDE" w:rsidRPr="00591405">
              <w:t>are covered by NMIN project funds</w:t>
            </w:r>
            <w:r w:rsidR="0091416E" w:rsidRPr="00591405">
              <w:t xml:space="preserve"> </w:t>
            </w:r>
          </w:p>
          <w:p w14:paraId="7B2D564D" w14:textId="169113EC" w:rsidR="00842CDE" w:rsidRPr="00670091" w:rsidRDefault="00EE3EBD" w:rsidP="00F87ABF">
            <w:pPr>
              <w:pStyle w:val="ListParagraph"/>
              <w:numPr>
                <w:ilvl w:val="0"/>
                <w:numId w:val="8"/>
              </w:numPr>
              <w:spacing w:before="80" w:after="80"/>
              <w:ind w:left="1151"/>
              <w:contextualSpacing w:val="0"/>
            </w:pPr>
            <w:r w:rsidRPr="00591405">
              <w:t xml:space="preserve">where the project is conducted in </w:t>
            </w:r>
            <w:r w:rsidRPr="00591405">
              <w:rPr>
                <w:i/>
                <w:iCs/>
              </w:rPr>
              <w:t xml:space="preserve">Ontario, Quebec, </w:t>
            </w:r>
            <w:r w:rsidRPr="00591405">
              <w:t>the</w:t>
            </w:r>
            <w:r w:rsidRPr="00591405">
              <w:rPr>
                <w:i/>
                <w:iCs/>
              </w:rPr>
              <w:t xml:space="preserve"> Maritime Provinces </w:t>
            </w:r>
            <w:r w:rsidRPr="00591405">
              <w:t xml:space="preserve">and/or </w:t>
            </w:r>
            <w:r w:rsidRPr="00591405">
              <w:rPr>
                <w:i/>
                <w:iCs/>
              </w:rPr>
              <w:t>Newfoundland</w:t>
            </w:r>
            <w:r w:rsidRPr="00591405">
              <w:t xml:space="preserve"> and </w:t>
            </w:r>
            <w:r w:rsidRPr="00591405">
              <w:rPr>
                <w:i/>
                <w:iCs/>
              </w:rPr>
              <w:t>Labrador</w:t>
            </w:r>
            <w:r w:rsidRPr="00591405">
              <w:t>:</w:t>
            </w:r>
            <w:r w:rsidRPr="00591405" w:rsidDel="00EE3EBD">
              <w:t xml:space="preserve"> </w:t>
            </w:r>
            <w:r w:rsidR="0091416E" w:rsidRPr="00591405">
              <w:t>ONLY if the conference travel and accommodation</w:t>
            </w:r>
            <w:r w:rsidR="0091416E" w:rsidRPr="00C92E82">
              <w:t xml:space="preserve"> costs of </w:t>
            </w:r>
            <w:r w:rsidR="0091416E" w:rsidRPr="00EE3EBD">
              <w:rPr>
                <w:b/>
                <w:bCs/>
              </w:rPr>
              <w:t>one</w:t>
            </w:r>
            <w:r w:rsidR="0091416E" w:rsidRPr="00C92E82">
              <w:t xml:space="preserve"> </w:t>
            </w:r>
            <w:r w:rsidR="0091416E" w:rsidRPr="00DE4578">
              <w:rPr>
                <w:b/>
                <w:bCs/>
              </w:rPr>
              <w:t>other</w:t>
            </w:r>
            <w:r w:rsidR="0091416E" w:rsidRPr="00C92E82">
              <w:t xml:space="preserve"> HQP </w:t>
            </w:r>
            <w:r w:rsidR="0091416E" w:rsidRPr="00A47F48">
              <w:t xml:space="preserve">listed on the same NMIN project </w:t>
            </w:r>
            <w:r w:rsidR="0091416E">
              <w:t>is</w:t>
            </w:r>
            <w:r w:rsidR="0091416E" w:rsidRPr="00C92E82">
              <w:t xml:space="preserve"> covered by </w:t>
            </w:r>
            <w:r w:rsidR="0091416E">
              <w:t xml:space="preserve">NMIN </w:t>
            </w:r>
            <w:r w:rsidR="0091416E" w:rsidRPr="00670091">
              <w:t>project funds</w:t>
            </w:r>
            <w:r w:rsidR="00842CDE" w:rsidRPr="00670091">
              <w:t xml:space="preserve">. </w:t>
            </w:r>
          </w:p>
          <w:p w14:paraId="6D184644" w14:textId="77777777" w:rsidR="006573B5" w:rsidRPr="00670091" w:rsidRDefault="006573B5" w:rsidP="00F87ABF">
            <w:pPr>
              <w:pStyle w:val="ListParagraph"/>
              <w:numPr>
                <w:ilvl w:val="0"/>
                <w:numId w:val="6"/>
              </w:numPr>
              <w:spacing w:before="80" w:after="80"/>
              <w:ind w:left="701"/>
            </w:pPr>
            <w:r w:rsidRPr="00670091">
              <w:t xml:space="preserve">NMIN HQP previously and currently holding </w:t>
            </w:r>
            <w:r w:rsidRPr="00C7502A">
              <w:rPr>
                <w:i/>
                <w:iCs/>
              </w:rPr>
              <w:t>NMIN Training and Fellowship Awards</w:t>
            </w:r>
            <w:r w:rsidRPr="00670091">
              <w:t>.</w:t>
            </w:r>
          </w:p>
          <w:p w14:paraId="6D4A12E2" w14:textId="6FCF9B30" w:rsidR="006573B5" w:rsidRPr="00670091" w:rsidRDefault="006573B5" w:rsidP="00F87ABF">
            <w:pPr>
              <w:pStyle w:val="ListParagraph"/>
              <w:numPr>
                <w:ilvl w:val="0"/>
                <w:numId w:val="6"/>
              </w:numPr>
              <w:spacing w:before="80" w:after="80"/>
              <w:ind w:left="701"/>
            </w:pPr>
            <w:r w:rsidRPr="00670091">
              <w:t>NMIN HQP Network (NHN) Members and NHN New Professionals (</w:t>
            </w:r>
            <w:r w:rsidRPr="00244663">
              <w:rPr>
                <w:i/>
                <w:iCs/>
              </w:rPr>
              <w:t>the number of awards is subject to available funding</w:t>
            </w:r>
            <w:r w:rsidR="007C7E75" w:rsidRPr="00244663">
              <w:rPr>
                <w:i/>
                <w:iCs/>
              </w:rPr>
              <w:t xml:space="preserve"> and financial need – employed new professionals will be required to secure </w:t>
            </w:r>
            <w:r w:rsidR="003D54E8" w:rsidRPr="00244663">
              <w:rPr>
                <w:i/>
                <w:iCs/>
              </w:rPr>
              <w:t xml:space="preserve">50% </w:t>
            </w:r>
            <w:r w:rsidR="007C7E75" w:rsidRPr="00244663">
              <w:rPr>
                <w:i/>
                <w:iCs/>
              </w:rPr>
              <w:t>matching funding</w:t>
            </w:r>
            <w:r w:rsidRPr="00670091">
              <w:t>).</w:t>
            </w:r>
          </w:p>
          <w:p w14:paraId="711D11AE" w14:textId="77777777" w:rsidR="00842CDE" w:rsidRPr="00C30ED9" w:rsidRDefault="00842CDE" w:rsidP="00EC517D">
            <w:pPr>
              <w:spacing w:before="120" w:after="80"/>
              <w:rPr>
                <w:i/>
                <w:iCs/>
              </w:rPr>
            </w:pPr>
            <w:r w:rsidRPr="00C30ED9">
              <w:rPr>
                <w:i/>
                <w:iCs/>
              </w:rPr>
              <w:t>What is supported subject to available funding?</w:t>
            </w:r>
          </w:p>
          <w:p w14:paraId="033C35DA" w14:textId="4A3E712F" w:rsidR="00842CDE" w:rsidRPr="00AA601D" w:rsidRDefault="00842CDE" w:rsidP="00DE457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rPr>
                <w:i/>
                <w:iCs/>
              </w:rPr>
            </w:pPr>
            <w:r>
              <w:rPr>
                <w:b/>
                <w:bCs/>
              </w:rPr>
              <w:t xml:space="preserve">NMIN </w:t>
            </w:r>
            <w:r w:rsidRPr="00AA601D">
              <w:rPr>
                <w:b/>
                <w:bCs/>
              </w:rPr>
              <w:t xml:space="preserve">PIs/Co-PIs </w:t>
            </w:r>
            <w:r>
              <w:rPr>
                <w:b/>
                <w:bCs/>
              </w:rPr>
              <w:t>named on a completed NMIN</w:t>
            </w:r>
            <w:r w:rsidRPr="00AA601D">
              <w:rPr>
                <w:b/>
                <w:bCs/>
              </w:rPr>
              <w:t xml:space="preserve"> project(s)</w:t>
            </w:r>
            <w:r w:rsidRPr="00AA601D">
              <w:t xml:space="preserve"> may apply for up to </w:t>
            </w:r>
            <w:r w:rsidR="00DB0686">
              <w:rPr>
                <w:b/>
                <w:bCs/>
              </w:rPr>
              <w:t>100</w:t>
            </w:r>
            <w:r w:rsidRPr="00AA601D">
              <w:rPr>
                <w:b/>
                <w:bCs/>
              </w:rPr>
              <w:t>%</w:t>
            </w:r>
            <w:r w:rsidRPr="00AA601D">
              <w:t xml:space="preserve"> coverage of</w:t>
            </w:r>
            <w:r w:rsidR="00DB4732">
              <w:t xml:space="preserve"> the eligible costs of</w:t>
            </w:r>
            <w:r w:rsidRPr="00AA601D">
              <w:t xml:space="preserve"> travel (</w:t>
            </w:r>
            <w:r w:rsidR="00693A31">
              <w:t xml:space="preserve">including </w:t>
            </w:r>
            <w:r w:rsidRPr="00AA601D">
              <w:t>economy class</w:t>
            </w:r>
            <w:r w:rsidR="00693A31">
              <w:t xml:space="preserve"> </w:t>
            </w:r>
            <w:r w:rsidR="00EE4299">
              <w:t>air</w:t>
            </w:r>
            <w:r w:rsidR="00693A31">
              <w:t>fare</w:t>
            </w:r>
            <w:r w:rsidRPr="00AA601D">
              <w:t>)</w:t>
            </w:r>
            <w:r w:rsidR="00693A31">
              <w:t xml:space="preserve"> and</w:t>
            </w:r>
            <w:r w:rsidRPr="00AA601D">
              <w:t xml:space="preserve"> accommodation (</w:t>
            </w:r>
            <w:r w:rsidRPr="002E6A31">
              <w:rPr>
                <w:b/>
                <w:bCs/>
                <w:u w:val="single"/>
              </w:rPr>
              <w:t>only at the Fairmont Waterfront</w:t>
            </w:r>
            <w:r w:rsidR="00EE4299" w:rsidRPr="002E6A31">
              <w:rPr>
                <w:b/>
                <w:bCs/>
                <w:u w:val="single"/>
              </w:rPr>
              <w:t xml:space="preserve"> Vancouver conference</w:t>
            </w:r>
            <w:r w:rsidRPr="002E6A31">
              <w:rPr>
                <w:b/>
                <w:bCs/>
                <w:u w:val="single"/>
              </w:rPr>
              <w:t xml:space="preserve"> </w:t>
            </w:r>
            <w:r w:rsidR="00EE4299" w:rsidRPr="002E6A31">
              <w:rPr>
                <w:b/>
                <w:bCs/>
                <w:u w:val="single"/>
              </w:rPr>
              <w:t>h</w:t>
            </w:r>
            <w:r w:rsidRPr="002E6A31">
              <w:rPr>
                <w:b/>
                <w:bCs/>
                <w:u w:val="single"/>
              </w:rPr>
              <w:t>otel</w:t>
            </w:r>
            <w:r w:rsidRPr="00AA601D">
              <w:rPr>
                <w:rStyle w:val="contentpasted0"/>
                <w:rFonts w:cs="Arial"/>
              </w:rPr>
              <w:t>)</w:t>
            </w:r>
            <w:r w:rsidR="00EE4299">
              <w:rPr>
                <w:rStyle w:val="contentpasted0"/>
                <w:rFonts w:cs="Arial"/>
              </w:rPr>
              <w:t>.</w:t>
            </w:r>
            <w:r w:rsidRPr="00AA601D">
              <w:rPr>
                <w:rStyle w:val="contentpasted0"/>
                <w:rFonts w:cs="Arial"/>
              </w:rPr>
              <w:t xml:space="preserve"> </w:t>
            </w:r>
          </w:p>
          <w:p w14:paraId="37EAA691" w14:textId="05EA1E2E" w:rsidR="00842CDE" w:rsidRPr="00AA601D" w:rsidRDefault="00842CDE" w:rsidP="00927FF5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NMIN </w:t>
            </w:r>
            <w:r w:rsidRPr="0015281F">
              <w:rPr>
                <w:b/>
                <w:bCs/>
              </w:rPr>
              <w:t xml:space="preserve">HQP </w:t>
            </w:r>
            <w:r>
              <w:rPr>
                <w:b/>
                <w:bCs/>
              </w:rPr>
              <w:t xml:space="preserve">named on a completed NMIN </w:t>
            </w:r>
            <w:r w:rsidRPr="0015281F">
              <w:rPr>
                <w:b/>
                <w:bCs/>
              </w:rPr>
              <w:t xml:space="preserve">project(s) </w:t>
            </w:r>
            <w:r w:rsidRPr="00AA601D">
              <w:t xml:space="preserve">and </w:t>
            </w:r>
            <w:r w:rsidRPr="0015281F">
              <w:rPr>
                <w:b/>
                <w:bCs/>
              </w:rPr>
              <w:t xml:space="preserve">NMIN HQP </w:t>
            </w:r>
            <w:r>
              <w:rPr>
                <w:b/>
                <w:bCs/>
              </w:rPr>
              <w:t xml:space="preserve">named </w:t>
            </w:r>
            <w:r w:rsidRPr="0015281F">
              <w:rPr>
                <w:b/>
                <w:bCs/>
              </w:rPr>
              <w:t>on a currently funded NMIN project(s)</w:t>
            </w:r>
            <w:r w:rsidRPr="00AA601D">
              <w:t xml:space="preserve"> but </w:t>
            </w:r>
            <w:r>
              <w:t xml:space="preserve">are in addition to the </w:t>
            </w:r>
            <w:r w:rsidRPr="00C92E82">
              <w:t xml:space="preserve">two HQP </w:t>
            </w:r>
            <w:r>
              <w:t xml:space="preserve">required to be supported to attend the conference with NMIN </w:t>
            </w:r>
            <w:r w:rsidRPr="00C92E82">
              <w:t>project funds</w:t>
            </w:r>
            <w:r w:rsidR="00747A82">
              <w:t xml:space="preserve"> and whose abstract was not accepted for the NMIN </w:t>
            </w:r>
            <w:r w:rsidR="00747A82" w:rsidRPr="00C7502A">
              <w:rPr>
                <w:i/>
                <w:iCs/>
              </w:rPr>
              <w:t>2024 Research Conference - Poster Competition</w:t>
            </w:r>
            <w:r w:rsidRPr="00AA601D">
              <w:t xml:space="preserve"> may apply for up to </w:t>
            </w:r>
            <w:r w:rsidR="002B1C24">
              <w:rPr>
                <w:b/>
                <w:bCs/>
              </w:rPr>
              <w:t>100</w:t>
            </w:r>
            <w:r w:rsidR="002B1C24" w:rsidRPr="00AA601D">
              <w:rPr>
                <w:b/>
                <w:bCs/>
              </w:rPr>
              <w:t>%</w:t>
            </w:r>
            <w:r w:rsidR="002B1C24" w:rsidRPr="00AA601D">
              <w:t xml:space="preserve"> coverage of </w:t>
            </w:r>
            <w:r w:rsidR="00DB4732">
              <w:t>the eligible costs of</w:t>
            </w:r>
            <w:r w:rsidR="00DB4732" w:rsidRPr="00AA601D">
              <w:t xml:space="preserve"> </w:t>
            </w:r>
            <w:r w:rsidR="002B1C24" w:rsidRPr="00AA601D">
              <w:t>travel (</w:t>
            </w:r>
            <w:r w:rsidR="002B1C24">
              <w:t xml:space="preserve">including </w:t>
            </w:r>
            <w:r w:rsidR="002B1C24" w:rsidRPr="00AA601D">
              <w:t>economy class</w:t>
            </w:r>
            <w:r w:rsidR="002B1C24">
              <w:t xml:space="preserve"> airfare</w:t>
            </w:r>
            <w:r w:rsidR="002B1C24" w:rsidRPr="00AA601D">
              <w:t>)</w:t>
            </w:r>
            <w:r w:rsidR="002B1C24">
              <w:t xml:space="preserve"> and</w:t>
            </w:r>
            <w:r w:rsidR="002B1C24" w:rsidRPr="00AA601D">
              <w:t xml:space="preserve"> accommodation (</w:t>
            </w:r>
            <w:r w:rsidR="002B1C24" w:rsidRPr="002E6A31">
              <w:rPr>
                <w:b/>
                <w:bCs/>
                <w:u w:val="single"/>
              </w:rPr>
              <w:t>only at the Fairmont Waterfront Vancouver conference hotel</w:t>
            </w:r>
            <w:r w:rsidR="002B1C24" w:rsidRPr="00AA601D">
              <w:rPr>
                <w:rStyle w:val="contentpasted0"/>
                <w:rFonts w:cs="Arial"/>
              </w:rPr>
              <w:t>)</w:t>
            </w:r>
            <w:r w:rsidRPr="00AA601D">
              <w:rPr>
                <w:rStyle w:val="contentpasted0"/>
                <w:rFonts w:cs="Arial"/>
              </w:rPr>
              <w:t xml:space="preserve"> </w:t>
            </w:r>
          </w:p>
          <w:p w14:paraId="4004CF43" w14:textId="45D878CD" w:rsidR="00842CDE" w:rsidRPr="00AA601D" w:rsidRDefault="00842CDE" w:rsidP="00DE4578">
            <w:pPr>
              <w:pStyle w:val="ListParagraph"/>
              <w:numPr>
                <w:ilvl w:val="0"/>
                <w:numId w:val="3"/>
              </w:numPr>
              <w:spacing w:before="120" w:after="120"/>
              <w:ind w:left="714" w:hanging="357"/>
              <w:contextualSpacing w:val="0"/>
              <w:rPr>
                <w:rStyle w:val="contentpasted0"/>
              </w:rPr>
            </w:pPr>
            <w:r w:rsidRPr="0015281F">
              <w:rPr>
                <w:b/>
                <w:bCs/>
              </w:rPr>
              <w:t>HQP holding an NMIN Postdoctoral, Graduate, or Undergraduate Award</w:t>
            </w:r>
            <w:r w:rsidRPr="00AA601D">
              <w:t xml:space="preserve"> and not working on a project currently funded by NMIN may apply for up to </w:t>
            </w:r>
            <w:r w:rsidRPr="0015281F">
              <w:rPr>
                <w:b/>
                <w:bCs/>
              </w:rPr>
              <w:t>100%</w:t>
            </w:r>
            <w:r w:rsidRPr="00AA601D">
              <w:t xml:space="preserve"> coverage of </w:t>
            </w:r>
            <w:r w:rsidR="00DB4732">
              <w:t>the eligible costs of</w:t>
            </w:r>
            <w:r w:rsidR="00DB4732" w:rsidRPr="00AA601D">
              <w:t xml:space="preserve"> </w:t>
            </w:r>
            <w:r w:rsidRPr="00AA601D">
              <w:t>travel (</w:t>
            </w:r>
            <w:r w:rsidR="0098352D">
              <w:t xml:space="preserve">including </w:t>
            </w:r>
            <w:r w:rsidR="0098352D" w:rsidRPr="00AA601D">
              <w:t>economy class</w:t>
            </w:r>
            <w:r w:rsidR="0098352D">
              <w:t xml:space="preserve"> airfare</w:t>
            </w:r>
            <w:r w:rsidRPr="00AA601D">
              <w:t>), accommodation (</w:t>
            </w:r>
            <w:r w:rsidRPr="002E6A31">
              <w:rPr>
                <w:b/>
                <w:bCs/>
                <w:u w:val="single"/>
              </w:rPr>
              <w:t xml:space="preserve">only at the Fairmont Waterfront </w:t>
            </w:r>
            <w:r w:rsidR="00192457" w:rsidRPr="002E6A31">
              <w:rPr>
                <w:b/>
                <w:bCs/>
                <w:u w:val="single"/>
              </w:rPr>
              <w:t>Vancouver conference h</w:t>
            </w:r>
            <w:r w:rsidRPr="002E6A31">
              <w:rPr>
                <w:b/>
                <w:bCs/>
                <w:u w:val="single"/>
              </w:rPr>
              <w:t xml:space="preserve">otel </w:t>
            </w:r>
            <w:r>
              <w:t xml:space="preserve">and </w:t>
            </w:r>
            <w:r w:rsidRPr="00AA601D">
              <w:t>to be booked by the NMIN Administrative Centre</w:t>
            </w:r>
            <w:r w:rsidRPr="00AA601D">
              <w:rPr>
                <w:rStyle w:val="contentpasted0"/>
                <w:rFonts w:cs="Arial"/>
              </w:rPr>
              <w:t>)</w:t>
            </w:r>
            <w:r w:rsidR="0028744D">
              <w:rPr>
                <w:rStyle w:val="contentpasted0"/>
                <w:rFonts w:cs="Arial"/>
              </w:rPr>
              <w:t>.</w:t>
            </w:r>
            <w:r w:rsidRPr="00AA601D">
              <w:rPr>
                <w:rStyle w:val="contentpasted0"/>
                <w:rFonts w:cs="Arial"/>
              </w:rPr>
              <w:t xml:space="preserve"> </w:t>
            </w:r>
            <w:r w:rsidR="0098352D">
              <w:rPr>
                <w:rStyle w:val="contentpasted0"/>
                <w:rFonts w:cs="Arial"/>
              </w:rPr>
              <w:t xml:space="preserve">Complimentary </w:t>
            </w:r>
            <w:r w:rsidRPr="00AA601D">
              <w:rPr>
                <w:rStyle w:val="contentpasted0"/>
                <w:rFonts w:cs="Arial"/>
              </w:rPr>
              <w:t xml:space="preserve">registration </w:t>
            </w:r>
            <w:r w:rsidR="0098352D">
              <w:rPr>
                <w:rStyle w:val="contentpasted0"/>
                <w:rFonts w:cs="Arial"/>
              </w:rPr>
              <w:t>is included.</w:t>
            </w:r>
          </w:p>
          <w:p w14:paraId="13900BDE" w14:textId="5B298E59" w:rsidR="00842CDE" w:rsidRPr="00200132" w:rsidRDefault="008024F6" w:rsidP="00EC517D">
            <w:pPr>
              <w:pStyle w:val="ListParagraph"/>
              <w:numPr>
                <w:ilvl w:val="0"/>
                <w:numId w:val="3"/>
              </w:numPr>
              <w:spacing w:before="80" w:after="80"/>
            </w:pPr>
            <w:r w:rsidRPr="00200132">
              <w:rPr>
                <w:b/>
                <w:bCs/>
              </w:rPr>
              <w:t xml:space="preserve">Other </w:t>
            </w:r>
            <w:r w:rsidR="00842CDE" w:rsidRPr="008D759A">
              <w:rPr>
                <w:b/>
                <w:bCs/>
              </w:rPr>
              <w:t>NHN</w:t>
            </w:r>
            <w:r w:rsidR="005D66A9" w:rsidRPr="008D759A">
              <w:rPr>
                <w:b/>
                <w:bCs/>
              </w:rPr>
              <w:t xml:space="preserve"> </w:t>
            </w:r>
            <w:proofErr w:type="spellStart"/>
            <w:r w:rsidR="004D65CD" w:rsidRPr="008D759A">
              <w:rPr>
                <w:b/>
                <w:bCs/>
              </w:rPr>
              <w:t>M</w:t>
            </w:r>
            <w:r w:rsidR="005D66A9" w:rsidRPr="008D759A">
              <w:rPr>
                <w:b/>
                <w:bCs/>
              </w:rPr>
              <w:t>embers</w:t>
            </w:r>
            <w:r w:rsidR="00A436C6" w:rsidRPr="008D759A">
              <w:rPr>
                <w:b/>
                <w:bCs/>
                <w:vertAlign w:val="superscript"/>
              </w:rPr>
              <w:t>i</w:t>
            </w:r>
            <w:proofErr w:type="spellEnd"/>
            <w:r w:rsidR="00652371" w:rsidRPr="008D759A">
              <w:t xml:space="preserve"> </w:t>
            </w:r>
            <w:r w:rsidR="00076EED" w:rsidRPr="008D759A">
              <w:t xml:space="preserve">not </w:t>
            </w:r>
            <w:r w:rsidRPr="008D759A">
              <w:t xml:space="preserve">covered by the </w:t>
            </w:r>
            <w:r w:rsidR="0021613E" w:rsidRPr="008D759A">
              <w:t>policies</w:t>
            </w:r>
            <w:r w:rsidRPr="008D759A">
              <w:t xml:space="preserve"> </w:t>
            </w:r>
            <w:r w:rsidR="0021613E" w:rsidRPr="008D759A">
              <w:t xml:space="preserve">above </w:t>
            </w:r>
            <w:r w:rsidR="00842CDE" w:rsidRPr="008D759A">
              <w:t xml:space="preserve">may apply for up to </w:t>
            </w:r>
            <w:r w:rsidR="000D3836">
              <w:rPr>
                <w:b/>
                <w:bCs/>
              </w:rPr>
              <w:t>50</w:t>
            </w:r>
            <w:r w:rsidR="00842CDE" w:rsidRPr="008D759A">
              <w:rPr>
                <w:b/>
                <w:bCs/>
              </w:rPr>
              <w:t>%</w:t>
            </w:r>
            <w:r w:rsidR="00842CDE" w:rsidRPr="008D759A">
              <w:t xml:space="preserve"> coverage of</w:t>
            </w:r>
            <w:r w:rsidR="00322EB4" w:rsidRPr="008D759A">
              <w:t xml:space="preserve"> the eligible costs</w:t>
            </w:r>
            <w:r w:rsidR="00842CDE" w:rsidRPr="008D759A">
              <w:t xml:space="preserve"> </w:t>
            </w:r>
            <w:r w:rsidR="00322EB4" w:rsidRPr="008D759A">
              <w:t xml:space="preserve">of </w:t>
            </w:r>
            <w:r w:rsidR="00842CDE" w:rsidRPr="008D759A">
              <w:t>travel</w:t>
            </w:r>
            <w:r w:rsidR="00842CDE" w:rsidRPr="00604577">
              <w:t xml:space="preserve"> (</w:t>
            </w:r>
            <w:r w:rsidR="00604577" w:rsidRPr="00604577">
              <w:t>including economy class airfare</w:t>
            </w:r>
            <w:r w:rsidR="00842CDE" w:rsidRPr="00604577">
              <w:t>)</w:t>
            </w:r>
            <w:r w:rsidR="00322EB4">
              <w:t xml:space="preserve"> and</w:t>
            </w:r>
            <w:r w:rsidR="00842CDE" w:rsidRPr="00604577">
              <w:t xml:space="preserve"> accommodation (</w:t>
            </w:r>
            <w:r w:rsidR="00604577" w:rsidRPr="002E6A31">
              <w:rPr>
                <w:b/>
                <w:bCs/>
                <w:u w:val="single"/>
              </w:rPr>
              <w:t>only</w:t>
            </w:r>
            <w:r w:rsidR="00481F91" w:rsidRPr="002E6A31">
              <w:rPr>
                <w:b/>
                <w:bCs/>
                <w:u w:val="single"/>
              </w:rPr>
              <w:t xml:space="preserve"> if booked into </w:t>
            </w:r>
            <w:r w:rsidR="00604577" w:rsidRPr="002E6A31">
              <w:rPr>
                <w:b/>
                <w:bCs/>
                <w:u w:val="single"/>
              </w:rPr>
              <w:t>the Fairmont Waterfront Vancouver conference hotel</w:t>
            </w:r>
            <w:r w:rsidR="00842CDE" w:rsidRPr="00604577">
              <w:rPr>
                <w:rStyle w:val="contentpasted0"/>
                <w:rFonts w:cs="Arial"/>
              </w:rPr>
              <w:t>)</w:t>
            </w:r>
            <w:r w:rsidR="00604577">
              <w:rPr>
                <w:rStyle w:val="contentpasted0"/>
                <w:rFonts w:cs="Arial"/>
              </w:rPr>
              <w:t>.</w:t>
            </w:r>
            <w:r w:rsidR="00842CDE" w:rsidRPr="00604577">
              <w:rPr>
                <w:rStyle w:val="contentpasted0"/>
                <w:rFonts w:cs="Arial"/>
              </w:rPr>
              <w:t xml:space="preserve"> </w:t>
            </w:r>
          </w:p>
          <w:p w14:paraId="6658B554" w14:textId="77777777" w:rsidR="00927FF5" w:rsidRDefault="004904A9" w:rsidP="00200132">
            <w:pPr>
              <w:spacing w:before="80" w:after="80"/>
            </w:pPr>
            <w:r w:rsidRPr="004E02C7">
              <w:rPr>
                <w:b/>
                <w:bCs/>
              </w:rPr>
              <w:t>NOTE</w:t>
            </w:r>
            <w:r w:rsidRPr="004E02C7">
              <w:t xml:space="preserve">: </w:t>
            </w:r>
          </w:p>
          <w:p w14:paraId="19543098" w14:textId="13420223" w:rsidR="00864AC7" w:rsidRDefault="00DE139B" w:rsidP="00927FF5">
            <w:pPr>
              <w:pStyle w:val="ListParagraph"/>
              <w:numPr>
                <w:ilvl w:val="0"/>
                <w:numId w:val="7"/>
              </w:numPr>
              <w:spacing w:before="80" w:after="80"/>
            </w:pPr>
            <w:r>
              <w:t>Recipients</w:t>
            </w:r>
            <w:r w:rsidR="004904A9">
              <w:t xml:space="preserve"> of </w:t>
            </w:r>
            <w:r w:rsidR="004904A9" w:rsidRPr="00927FF5">
              <w:rPr>
                <w:i/>
                <w:iCs/>
              </w:rPr>
              <w:t>NMIN Poster Presenter Travel Awards</w:t>
            </w:r>
            <w:r w:rsidR="004904A9">
              <w:t xml:space="preserve"> are not eligible </w:t>
            </w:r>
            <w:r w:rsidR="00C77260">
              <w:t xml:space="preserve">to receive additional support under this </w:t>
            </w:r>
            <w:r w:rsidR="0053269B" w:rsidRPr="00927FF5">
              <w:rPr>
                <w:i/>
                <w:iCs/>
              </w:rPr>
              <w:t>NMIN 2024 Conference Travel Grants</w:t>
            </w:r>
            <w:r w:rsidR="0053269B" w:rsidRPr="0053269B">
              <w:t xml:space="preserve"> </w:t>
            </w:r>
            <w:r w:rsidR="00C77260">
              <w:t>program.</w:t>
            </w:r>
          </w:p>
          <w:p w14:paraId="524B90F5" w14:textId="77777777" w:rsidR="00927FF5" w:rsidRDefault="00927FF5" w:rsidP="00927FF5">
            <w:pPr>
              <w:pStyle w:val="ListParagraph"/>
              <w:numPr>
                <w:ilvl w:val="0"/>
                <w:numId w:val="5"/>
              </w:numPr>
              <w:spacing w:before="80" w:after="80"/>
            </w:pPr>
            <w:r w:rsidRPr="00C30ED9">
              <w:t xml:space="preserve">NMIN Accelerators and Core Facility staff are </w:t>
            </w:r>
            <w:r w:rsidRPr="001B5E03">
              <w:t>NOT</w:t>
            </w:r>
            <w:r w:rsidRPr="00C30ED9">
              <w:t xml:space="preserve"> eligible to apply </w:t>
            </w:r>
            <w:r>
              <w:t xml:space="preserve">for an </w:t>
            </w:r>
            <w:r w:rsidRPr="0099532F">
              <w:t xml:space="preserve">NMIN </w:t>
            </w:r>
            <w:r w:rsidRPr="00B30435">
              <w:rPr>
                <w:i/>
                <w:iCs/>
              </w:rPr>
              <w:t>2024 Research Conference Travel Support Grant</w:t>
            </w:r>
            <w:r w:rsidRPr="0099532F">
              <w:t xml:space="preserve"> </w:t>
            </w:r>
            <w:r w:rsidRPr="00C30ED9">
              <w:t xml:space="preserve">as NMIN Accelerator and Core Facility </w:t>
            </w:r>
            <w:r>
              <w:t xml:space="preserve">project </w:t>
            </w:r>
            <w:r w:rsidRPr="00C30ED9">
              <w:t>support includes funding to cover the costs of attending this event.</w:t>
            </w:r>
          </w:p>
          <w:p w14:paraId="3804D588" w14:textId="327EB27D" w:rsidR="00927FF5" w:rsidRDefault="00927FF5" w:rsidP="00927FF5">
            <w:pPr>
              <w:pStyle w:val="ListParagraph"/>
              <w:numPr>
                <w:ilvl w:val="0"/>
                <w:numId w:val="5"/>
              </w:numPr>
              <w:spacing w:before="80" w:after="80"/>
            </w:pPr>
            <w:r>
              <w:t>Priority will be given to</w:t>
            </w:r>
            <w:r w:rsidR="00C45EF1">
              <w:t xml:space="preserve"> supporting NMIN</w:t>
            </w:r>
            <w:r>
              <w:t xml:space="preserve"> HQP presenting posters.</w:t>
            </w:r>
          </w:p>
          <w:p w14:paraId="69969E80" w14:textId="005E0D02" w:rsidR="00927FF5" w:rsidRPr="00927FF5" w:rsidRDefault="00927FF5" w:rsidP="00200132">
            <w:pPr>
              <w:pStyle w:val="ListParagraph"/>
              <w:numPr>
                <w:ilvl w:val="0"/>
                <w:numId w:val="5"/>
              </w:numPr>
              <w:spacing w:before="80" w:after="80"/>
            </w:pPr>
            <w:r w:rsidRPr="00F7773C">
              <w:t>Access to all grants is subject to available funding.</w:t>
            </w:r>
          </w:p>
          <w:p w14:paraId="182404EA" w14:textId="2E0FA746" w:rsidR="00842CDE" w:rsidRDefault="00842CDE" w:rsidP="00EC517D">
            <w:pPr>
              <w:spacing w:before="80" w:after="80"/>
            </w:pPr>
            <w:r>
              <w:t>Full (100%) participation in the 2024 Research Conference</w:t>
            </w:r>
            <w:r w:rsidRPr="009F60B2">
              <w:t xml:space="preserve"> </w:t>
            </w:r>
            <w:r>
              <w:t>is required for reimbursement of/receipt of pre-approved eligible expenses in relation to attending these events.</w:t>
            </w:r>
            <w:r w:rsidR="00481F91">
              <w:t xml:space="preserve"> If sessions are missed, NMIN reserves the right to withhold any and all forms of conference travel and accommodation support and the individual will be responsible for all costs incurred.</w:t>
            </w:r>
          </w:p>
          <w:p w14:paraId="38DD4080" w14:textId="77777777" w:rsidR="00842CDE" w:rsidRDefault="00842CDE" w:rsidP="00EC517D">
            <w:pPr>
              <w:spacing w:before="120" w:after="80"/>
            </w:pPr>
            <w:r>
              <w:t>Please complete the application to indicate your interest in attending these events.</w:t>
            </w:r>
          </w:p>
        </w:tc>
      </w:tr>
      <w:tr w:rsidR="00842CDE" w14:paraId="4163547D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762BB488" w14:textId="77777777" w:rsidR="00842CDE" w:rsidRPr="00192832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lastRenderedPageBreak/>
              <w:t>Name:</w:t>
            </w:r>
          </w:p>
        </w:tc>
        <w:tc>
          <w:tcPr>
            <w:tcW w:w="6295" w:type="dxa"/>
            <w:gridSpan w:val="3"/>
            <w:vAlign w:val="center"/>
          </w:tcPr>
          <w:p w14:paraId="05B9BBB9" w14:textId="77777777" w:rsidR="00842CDE" w:rsidRDefault="00842CDE" w:rsidP="00EC517D">
            <w:pPr>
              <w:spacing w:before="40" w:after="40"/>
            </w:pPr>
          </w:p>
        </w:tc>
      </w:tr>
      <w:tr w:rsidR="00842CDE" w14:paraId="455DAA8D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1AAD26AA" w14:textId="77777777" w:rsidR="00842CDE" w:rsidRPr="00192832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</w:t>
            </w:r>
            <w:r>
              <w:rPr>
                <w:sz w:val="20"/>
                <w:szCs w:val="20"/>
              </w:rPr>
              <w:t>/Organization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7FB106C5" w14:textId="77777777" w:rsidR="00842CDE" w:rsidRDefault="00842CDE" w:rsidP="00EC517D">
            <w:pPr>
              <w:spacing w:before="40" w:after="40"/>
            </w:pPr>
          </w:p>
        </w:tc>
      </w:tr>
      <w:tr w:rsidR="00EC5329" w14:paraId="0C99A09D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65468224" w14:textId="35993157" w:rsidR="00EC5329" w:rsidRDefault="00DC71BD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NMIN Project Title</w:t>
            </w:r>
          </w:p>
          <w:p w14:paraId="06285909" w14:textId="4BDE98D0" w:rsidR="00076F5D" w:rsidRPr="00076F5D" w:rsidRDefault="00076F5D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54EC6989" w14:textId="77777777" w:rsidR="00EC5329" w:rsidRDefault="00EC5329" w:rsidP="00EC517D">
            <w:pPr>
              <w:spacing w:before="40" w:after="40"/>
            </w:pPr>
          </w:p>
        </w:tc>
      </w:tr>
      <w:tr w:rsidR="00842CDE" w14:paraId="37281D82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3564CE25" w14:textId="70146275" w:rsidR="00842CDE" w:rsidRPr="00192832" w:rsidRDefault="00481F91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t xml:space="preserve"> &amp; Role OR </w:t>
            </w:r>
            <w:r w:rsidR="00842CDE">
              <w:rPr>
                <w:sz w:val="20"/>
                <w:szCs w:val="20"/>
              </w:rPr>
              <w:t>Program</w:t>
            </w:r>
            <w:r w:rsidR="00842CDE" w:rsidRPr="009A575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of Study &amp; Level of Study </w:t>
            </w:r>
            <w:r w:rsidR="00842CDE" w:rsidRPr="009A5754">
              <w:rPr>
                <w:sz w:val="19"/>
                <w:szCs w:val="19"/>
              </w:rPr>
              <w:t>(UG/Masters/PhD/PDF</w:t>
            </w:r>
            <w:r w:rsidR="009E5FFE" w:rsidRPr="009A5754">
              <w:rPr>
                <w:sz w:val="19"/>
                <w:szCs w:val="19"/>
              </w:rPr>
              <w:t>)</w:t>
            </w:r>
            <w:r w:rsidR="009E5FFE"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774542FF" w14:textId="77777777" w:rsidR="00842CDE" w:rsidRDefault="00842CDE" w:rsidP="00EC517D">
            <w:pPr>
              <w:spacing w:before="40" w:after="40"/>
            </w:pPr>
          </w:p>
        </w:tc>
      </w:tr>
      <w:tr w:rsidR="00842CDE" w14:paraId="40B0BD60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1900DB39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9E5FFE">
              <w:rPr>
                <w:sz w:val="20"/>
                <w:szCs w:val="20"/>
              </w:rPr>
              <w:t>Department/Division &amp; Faculty:</w:t>
            </w:r>
          </w:p>
        </w:tc>
        <w:tc>
          <w:tcPr>
            <w:tcW w:w="6295" w:type="dxa"/>
            <w:gridSpan w:val="3"/>
            <w:vAlign w:val="center"/>
          </w:tcPr>
          <w:p w14:paraId="50E6C8C3" w14:textId="77777777" w:rsidR="00842CDE" w:rsidRDefault="00842CDE" w:rsidP="00EC517D">
            <w:pPr>
              <w:spacing w:before="40" w:after="40"/>
            </w:pPr>
          </w:p>
        </w:tc>
      </w:tr>
      <w:tr w:rsidR="00842CDE" w14:paraId="48B5F8B9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575DF23A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2250" w:type="dxa"/>
            <w:vAlign w:val="center"/>
          </w:tcPr>
          <w:p w14:paraId="4A22798E" w14:textId="77777777" w:rsidR="00842CDE" w:rsidRDefault="00842CDE" w:rsidP="00EC517D">
            <w:pPr>
              <w:spacing w:before="40" w:after="40"/>
            </w:pPr>
          </w:p>
        </w:tc>
        <w:tc>
          <w:tcPr>
            <w:tcW w:w="772" w:type="dxa"/>
            <w:vAlign w:val="center"/>
          </w:tcPr>
          <w:p w14:paraId="279E184D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273" w:type="dxa"/>
            <w:vAlign w:val="center"/>
          </w:tcPr>
          <w:p w14:paraId="77170209" w14:textId="77777777" w:rsidR="00842CDE" w:rsidRDefault="00842CDE" w:rsidP="00EC517D">
            <w:pPr>
              <w:spacing w:before="40" w:after="40"/>
            </w:pPr>
          </w:p>
        </w:tc>
      </w:tr>
      <w:tr w:rsidR="00842CDE" w14:paraId="0ABC2D3C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0813A8F4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Academic/</w:t>
            </w:r>
            <w:r w:rsidRPr="00D3468C">
              <w:rPr>
                <w:sz w:val="20"/>
                <w:szCs w:val="20"/>
              </w:rPr>
              <w:t>Company</w:t>
            </w:r>
            <w:r>
              <w:rPr>
                <w:sz w:val="20"/>
                <w:szCs w:val="20"/>
              </w:rPr>
              <w:t xml:space="preserve"> </w:t>
            </w:r>
            <w:r w:rsidRPr="0019283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</w:t>
            </w:r>
          </w:p>
          <w:p w14:paraId="754540A6" w14:textId="77777777" w:rsidR="00842CDE" w:rsidRPr="00192832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313AC3">
              <w:rPr>
                <w:i/>
                <w:iCs/>
                <w:sz w:val="20"/>
                <w:szCs w:val="20"/>
              </w:rPr>
              <w:t>(if applicable)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7CCE205B" w14:textId="77777777" w:rsidR="00842CDE" w:rsidRDefault="00842CDE" w:rsidP="00EC517D">
            <w:pPr>
              <w:spacing w:before="40" w:after="40"/>
            </w:pPr>
          </w:p>
        </w:tc>
      </w:tr>
      <w:tr w:rsidR="00842CDE" w14:paraId="5B8C271D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7020191B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email </w:t>
            </w:r>
          </w:p>
          <w:p w14:paraId="1A70177F" w14:textId="77777777" w:rsidR="00842CDE" w:rsidRPr="00192832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313AC3">
              <w:rPr>
                <w:i/>
                <w:iCs/>
                <w:sz w:val="20"/>
                <w:szCs w:val="20"/>
              </w:rPr>
              <w:t>(if applicable):</w:t>
            </w:r>
          </w:p>
        </w:tc>
        <w:tc>
          <w:tcPr>
            <w:tcW w:w="6295" w:type="dxa"/>
            <w:gridSpan w:val="3"/>
            <w:vAlign w:val="center"/>
          </w:tcPr>
          <w:p w14:paraId="5942322F" w14:textId="77777777" w:rsidR="00842CDE" w:rsidRDefault="00842CDE" w:rsidP="00EC517D">
            <w:pPr>
              <w:spacing w:before="40" w:after="40"/>
            </w:pPr>
          </w:p>
        </w:tc>
      </w:tr>
      <w:tr w:rsidR="00842CDE" w14:paraId="7A32ADDB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2AC56EE9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PI/HQP/NHN</w:t>
            </w:r>
          </w:p>
        </w:tc>
        <w:tc>
          <w:tcPr>
            <w:tcW w:w="6295" w:type="dxa"/>
            <w:gridSpan w:val="3"/>
            <w:vAlign w:val="center"/>
          </w:tcPr>
          <w:p w14:paraId="733C9F48" w14:textId="77777777" w:rsidR="00842CDE" w:rsidRDefault="00842CDE" w:rsidP="00EC517D">
            <w:pPr>
              <w:spacing w:before="40" w:after="40"/>
            </w:pPr>
            <w:r>
              <w:t>Please indicate whether you are an:</w:t>
            </w:r>
          </w:p>
          <w:p w14:paraId="77B787A9" w14:textId="2D4370CE" w:rsidR="00842CDE" w:rsidRDefault="00000000" w:rsidP="00EC517D">
            <w:pPr>
              <w:spacing w:before="40" w:after="40"/>
              <w:ind w:left="704" w:hanging="542"/>
            </w:pPr>
            <w:sdt>
              <w:sdtPr>
                <w:id w:val="15849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C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CDE">
              <w:t xml:space="preserve"> A. </w:t>
            </w:r>
            <w:r w:rsidR="00842CDE" w:rsidRPr="003E44AD">
              <w:t xml:space="preserve">NMIN PI/Co-PI named on a completed NMIN </w:t>
            </w:r>
            <w:r w:rsidR="00842CDE" w:rsidRPr="0082147A">
              <w:t>project(s)</w:t>
            </w:r>
          </w:p>
          <w:p w14:paraId="3DA097D0" w14:textId="6E7D274F" w:rsidR="00CD6C8B" w:rsidRDefault="00000000" w:rsidP="00CD6C8B">
            <w:pPr>
              <w:spacing w:before="40" w:after="40"/>
              <w:ind w:left="704" w:hanging="542"/>
            </w:pPr>
            <w:sdt>
              <w:sdtPr>
                <w:id w:val="20304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C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6C8B">
              <w:t xml:space="preserve"> B. </w:t>
            </w:r>
            <w:r w:rsidR="00CD6C8B" w:rsidRPr="003E44AD">
              <w:t xml:space="preserve">NMIN PI/Co-PI named </w:t>
            </w:r>
            <w:r w:rsidR="006C3105" w:rsidRPr="004936A5">
              <w:t>on a currently funded NMIN project(s) but not covered under the active project funds</w:t>
            </w:r>
          </w:p>
          <w:p w14:paraId="56DC5DFF" w14:textId="3D685A28" w:rsidR="00842CDE" w:rsidRPr="004D0631" w:rsidRDefault="00000000" w:rsidP="00C6626C">
            <w:pPr>
              <w:spacing w:before="40" w:after="40"/>
              <w:ind w:left="705" w:hanging="547"/>
            </w:pPr>
            <w:sdt>
              <w:sdtPr>
                <w:id w:val="-5341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C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CDE">
              <w:t xml:space="preserve"> </w:t>
            </w:r>
            <w:r w:rsidR="00CD6C8B">
              <w:t>C</w:t>
            </w:r>
            <w:r w:rsidR="00842CDE">
              <w:t xml:space="preserve">. </w:t>
            </w:r>
            <w:r w:rsidR="00842CDE" w:rsidRPr="003E44AD">
              <w:t xml:space="preserve">NMIN HQP </w:t>
            </w:r>
            <w:r w:rsidR="006F73B2">
              <w:t xml:space="preserve">named on </w:t>
            </w:r>
            <w:r w:rsidR="006F73B2" w:rsidRPr="006F73B2">
              <w:t>a</w:t>
            </w:r>
            <w:r w:rsidR="00F52C5A" w:rsidRPr="006F73B2">
              <w:t xml:space="preserve"> </w:t>
            </w:r>
            <w:r w:rsidR="00F52C5A">
              <w:t xml:space="preserve">completed </w:t>
            </w:r>
            <w:r w:rsidR="00842CDE" w:rsidRPr="003E44AD">
              <w:t>NMIN project(s)</w:t>
            </w:r>
            <w:r w:rsidR="00F52C5A">
              <w:t xml:space="preserve"> whose abstract was not accepted for the</w:t>
            </w:r>
            <w:r w:rsidR="00F52C5A" w:rsidRPr="00DE4578">
              <w:rPr>
                <w:i/>
                <w:iCs/>
              </w:rPr>
              <w:t xml:space="preserve"> </w:t>
            </w:r>
            <w:r w:rsidR="00F52C5A">
              <w:t>NMIN 2024 Research Conference - Poster Competition</w:t>
            </w:r>
          </w:p>
          <w:p w14:paraId="5F0EE65D" w14:textId="0942B2D5" w:rsidR="00842CDE" w:rsidRPr="004936A5" w:rsidRDefault="00000000" w:rsidP="00EC517D">
            <w:pPr>
              <w:spacing w:before="40" w:after="40"/>
              <w:ind w:left="704" w:hanging="540"/>
            </w:pPr>
            <w:sdt>
              <w:sdtPr>
                <w:id w:val="-15639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CDE" w:rsidRPr="004D06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CDE">
              <w:t xml:space="preserve"> </w:t>
            </w:r>
            <w:r w:rsidR="00CD6C8B">
              <w:t>D</w:t>
            </w:r>
            <w:r w:rsidR="00842CDE">
              <w:t xml:space="preserve">. </w:t>
            </w:r>
            <w:r w:rsidR="00842CDE" w:rsidRPr="004936A5">
              <w:t xml:space="preserve">NMIN HQP named on a currently funded NMIN project(s) but not covered under active project funds </w:t>
            </w:r>
          </w:p>
          <w:p w14:paraId="59A858BF" w14:textId="2B92E7E8" w:rsidR="00842CDE" w:rsidRDefault="00000000" w:rsidP="00EC517D">
            <w:pPr>
              <w:spacing w:before="40" w:after="40"/>
              <w:ind w:left="704" w:hanging="540"/>
            </w:pPr>
            <w:sdt>
              <w:sdtPr>
                <w:id w:val="-7867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CDE" w:rsidRPr="00493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CDE" w:rsidRPr="004936A5">
              <w:t xml:space="preserve"> </w:t>
            </w:r>
            <w:r w:rsidR="00CD6C8B">
              <w:t>E</w:t>
            </w:r>
            <w:r w:rsidR="00842CDE" w:rsidRPr="004936A5">
              <w:t xml:space="preserve">. HQP holding an </w:t>
            </w:r>
            <w:r w:rsidR="00842CDE" w:rsidRPr="00C7502A">
              <w:rPr>
                <w:i/>
                <w:iCs/>
              </w:rPr>
              <w:t xml:space="preserve">NMIN Postdoctoral, Graduate, or Undergraduate Award </w:t>
            </w:r>
            <w:r w:rsidR="00842CDE" w:rsidRPr="004936A5">
              <w:t>and not working on a project currently funded by NMIN</w:t>
            </w:r>
          </w:p>
          <w:p w14:paraId="2A6184DC" w14:textId="6A4803DC" w:rsidR="00842CDE" w:rsidRDefault="00000000" w:rsidP="00EC517D">
            <w:pPr>
              <w:spacing w:before="40" w:after="40"/>
              <w:ind w:left="704" w:hanging="540"/>
            </w:pPr>
            <w:sdt>
              <w:sdtPr>
                <w:id w:val="17597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CDE" w:rsidRPr="004936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CDE" w:rsidRPr="004936A5">
              <w:t xml:space="preserve"> </w:t>
            </w:r>
            <w:r w:rsidR="00CD6C8B">
              <w:t>F</w:t>
            </w:r>
            <w:r w:rsidR="00842CDE" w:rsidRPr="004936A5">
              <w:t xml:space="preserve">. </w:t>
            </w:r>
            <w:r w:rsidR="00842CDE" w:rsidRPr="00744EC0">
              <w:t xml:space="preserve">Nanomedicines Innovation Network HQP Network (NHN) </w:t>
            </w:r>
            <w:proofErr w:type="spellStart"/>
            <w:r w:rsidR="00842CDE" w:rsidRPr="00744EC0">
              <w:t>member</w:t>
            </w:r>
            <w:r w:rsidR="00842CDE" w:rsidRPr="00744EC0">
              <w:rPr>
                <w:vertAlign w:val="superscript"/>
              </w:rPr>
              <w:t>i</w:t>
            </w:r>
            <w:proofErr w:type="spellEnd"/>
          </w:p>
        </w:tc>
      </w:tr>
      <w:tr w:rsidR="00842CDE" w14:paraId="3571D6EF" w14:textId="77777777" w:rsidTr="00EC517D">
        <w:trPr>
          <w:trHeight w:val="454"/>
        </w:trPr>
        <w:tc>
          <w:tcPr>
            <w:tcW w:w="9350" w:type="dxa"/>
            <w:gridSpan w:val="4"/>
            <w:vAlign w:val="center"/>
          </w:tcPr>
          <w:p w14:paraId="0544A4C5" w14:textId="085D4662" w:rsidR="00842CDE" w:rsidRDefault="00842CDE" w:rsidP="00EC517D">
            <w:pPr>
              <w:spacing w:before="40" w:after="40"/>
            </w:pPr>
            <w:r w:rsidRPr="00044388">
              <w:lastRenderedPageBreak/>
              <w:t xml:space="preserve">For the </w:t>
            </w:r>
            <w:r w:rsidR="00C45EF1">
              <w:t>C</w:t>
            </w:r>
            <w:r w:rsidRPr="00044388">
              <w:t>ategory</w:t>
            </w:r>
            <w:r>
              <w:t xml:space="preserve"> “</w:t>
            </w:r>
            <w:r w:rsidR="006D7829">
              <w:rPr>
                <w:b/>
                <w:bCs/>
                <w:i/>
                <w:iCs/>
              </w:rPr>
              <w:t>D</w:t>
            </w:r>
            <w:r w:rsidRPr="008A7186">
              <w:rPr>
                <w:b/>
                <w:bCs/>
                <w:i/>
                <w:iCs/>
              </w:rPr>
              <w:t>.</w:t>
            </w:r>
            <w:r>
              <w:t xml:space="preserve"> </w:t>
            </w:r>
            <w:r w:rsidRPr="008508AA">
              <w:rPr>
                <w:b/>
                <w:bCs/>
                <w:i/>
                <w:iCs/>
              </w:rPr>
              <w:t xml:space="preserve">NMIN HQP named on a currently funded NMIN project(s) but not covered under active project </w:t>
            </w:r>
            <w:r w:rsidRPr="004936A5">
              <w:rPr>
                <w:b/>
                <w:bCs/>
                <w:i/>
                <w:iCs/>
              </w:rPr>
              <w:t>funds</w:t>
            </w:r>
            <w:r w:rsidRPr="006C5B0F">
              <w:rPr>
                <w:i/>
                <w:iCs/>
              </w:rPr>
              <w:t>”</w:t>
            </w:r>
            <w:r w:rsidRPr="006C5B0F">
              <w:t>,</w:t>
            </w:r>
            <w:r w:rsidRPr="0068200B">
              <w:rPr>
                <w:b/>
                <w:bCs/>
              </w:rPr>
              <w:t xml:space="preserve"> </w:t>
            </w:r>
            <w:r w:rsidR="00A50967" w:rsidRPr="00A50967">
              <w:t>s</w:t>
            </w:r>
            <w:r w:rsidRPr="00044388">
              <w:t xml:space="preserve">upervisors are </w:t>
            </w:r>
            <w:r>
              <w:t>required to provide</w:t>
            </w:r>
            <w:r w:rsidRPr="00044388">
              <w:t xml:space="preserve"> </w:t>
            </w:r>
            <w:r>
              <w:t>d</w:t>
            </w:r>
            <w:r w:rsidRPr="00044388">
              <w:t>etails</w:t>
            </w:r>
            <w:r w:rsidR="00C45EF1">
              <w:t xml:space="preserve"> below</w:t>
            </w:r>
            <w:r w:rsidRPr="00044388">
              <w:t xml:space="preserve"> </w:t>
            </w:r>
            <w:r>
              <w:t xml:space="preserve">about </w:t>
            </w:r>
            <w:r w:rsidRPr="00044388">
              <w:t>th</w:t>
            </w:r>
            <w:r w:rsidR="00C45EF1">
              <w:t>ose</w:t>
            </w:r>
            <w:r w:rsidRPr="00044388">
              <w:t xml:space="preserve"> NMIN HQP </w:t>
            </w:r>
            <w:r>
              <w:t xml:space="preserve">attending the conference </w:t>
            </w:r>
            <w:r w:rsidR="00C45EF1">
              <w:t xml:space="preserve">and are being </w:t>
            </w:r>
            <w:r w:rsidRPr="00044388">
              <w:t xml:space="preserve">supported by NMIN </w:t>
            </w:r>
            <w:r w:rsidRPr="0073251E">
              <w:t>project funds</w:t>
            </w:r>
            <w:r w:rsidR="00481F91" w:rsidRPr="0073251E">
              <w:t xml:space="preserve"> </w:t>
            </w:r>
            <w:r w:rsidR="00C45EF1">
              <w:t xml:space="preserve">as </w:t>
            </w:r>
            <w:r w:rsidR="00481F91" w:rsidRPr="0073251E">
              <w:t>required by region</w:t>
            </w:r>
            <w:r w:rsidR="00C45EF1">
              <w:t xml:space="preserve"> in </w:t>
            </w:r>
            <w:r w:rsidR="001563BC">
              <w:t>the Eligibi</w:t>
            </w:r>
            <w:r w:rsidR="0008594C">
              <w:t xml:space="preserve">lity </w:t>
            </w:r>
            <w:r w:rsidR="00C45EF1">
              <w:t>Section above</w:t>
            </w:r>
            <w:r w:rsidR="000D571A" w:rsidRPr="0073251E">
              <w:t>.</w:t>
            </w:r>
          </w:p>
        </w:tc>
      </w:tr>
      <w:tr w:rsidR="00842CDE" w14:paraId="01012FA9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6B4F5F98" w14:textId="40D42112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NMIN HQP (1) </w:t>
            </w:r>
            <w:r w:rsidR="00C45EF1">
              <w:rPr>
                <w:sz w:val="20"/>
                <w:szCs w:val="20"/>
              </w:rPr>
              <w:t xml:space="preserve">Supported by NMIN Project Funding - </w:t>
            </w:r>
            <w:r w:rsidRPr="00192832">
              <w:rPr>
                <w:sz w:val="20"/>
                <w:szCs w:val="20"/>
              </w:rPr>
              <w:t>Name:</w:t>
            </w:r>
          </w:p>
        </w:tc>
        <w:tc>
          <w:tcPr>
            <w:tcW w:w="6295" w:type="dxa"/>
            <w:gridSpan w:val="3"/>
            <w:vAlign w:val="center"/>
          </w:tcPr>
          <w:p w14:paraId="5F134314" w14:textId="77777777" w:rsidR="00842CDE" w:rsidRDefault="00842CDE" w:rsidP="00EC517D">
            <w:pPr>
              <w:spacing w:before="40" w:after="40"/>
            </w:pPr>
          </w:p>
        </w:tc>
      </w:tr>
      <w:tr w:rsidR="00842CDE" w14:paraId="1F3F6E6A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2F8E7CFC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</w:t>
            </w:r>
            <w:r>
              <w:rPr>
                <w:sz w:val="20"/>
                <w:szCs w:val="20"/>
              </w:rPr>
              <w:t>/Organization</w:t>
            </w:r>
            <w:r w:rsidRPr="00192832">
              <w:rPr>
                <w:sz w:val="20"/>
                <w:szCs w:val="20"/>
              </w:rPr>
              <w:t>:</w:t>
            </w:r>
          </w:p>
          <w:p w14:paraId="258E0E42" w14:textId="77777777" w:rsidR="001B2A52" w:rsidRPr="001B2A52" w:rsidRDefault="001B2A52" w:rsidP="00DE4578">
            <w:pPr>
              <w:rPr>
                <w:sz w:val="20"/>
                <w:szCs w:val="20"/>
              </w:rPr>
            </w:pPr>
          </w:p>
        </w:tc>
        <w:tc>
          <w:tcPr>
            <w:tcW w:w="6295" w:type="dxa"/>
            <w:gridSpan w:val="3"/>
            <w:vAlign w:val="center"/>
          </w:tcPr>
          <w:p w14:paraId="0B8E7445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</w:p>
          <w:p w14:paraId="55C5C5BB" w14:textId="77777777" w:rsidR="001B2A52" w:rsidRPr="001B2A52" w:rsidRDefault="001B2A52" w:rsidP="00DE4578"/>
        </w:tc>
      </w:tr>
      <w:tr w:rsidR="00842CDE" w14:paraId="5EB00C22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5F7BA1A3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 w:rsidRPr="009A5754">
              <w:rPr>
                <w:sz w:val="19"/>
                <w:szCs w:val="19"/>
              </w:rPr>
              <w:t xml:space="preserve"> (UG/Masters/PhD/PDF)</w:t>
            </w:r>
            <w:r>
              <w:rPr>
                <w:sz w:val="20"/>
                <w:szCs w:val="20"/>
              </w:rPr>
              <w:t xml:space="preserve"> or </w:t>
            </w:r>
            <w:r w:rsidRPr="00192832">
              <w:rPr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t xml:space="preserve"> &amp; Role:</w:t>
            </w:r>
          </w:p>
        </w:tc>
        <w:tc>
          <w:tcPr>
            <w:tcW w:w="6295" w:type="dxa"/>
            <w:gridSpan w:val="3"/>
            <w:vAlign w:val="center"/>
          </w:tcPr>
          <w:p w14:paraId="24F4CED8" w14:textId="77777777" w:rsidR="00842CDE" w:rsidRDefault="00842CDE" w:rsidP="00EC517D">
            <w:pPr>
              <w:spacing w:before="40" w:after="40"/>
            </w:pPr>
          </w:p>
        </w:tc>
      </w:tr>
      <w:tr w:rsidR="00842CDE" w14:paraId="5A432543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22CE6220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Department/Division &amp; Faculty</w:t>
            </w:r>
            <w:r w:rsidRPr="001E6F42"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62971D12" w14:textId="77777777" w:rsidR="00842CDE" w:rsidRDefault="00842CDE" w:rsidP="00EC517D">
            <w:pPr>
              <w:spacing w:before="40" w:after="40"/>
            </w:pPr>
          </w:p>
        </w:tc>
      </w:tr>
      <w:tr w:rsidR="00842CDE" w14:paraId="4EC763F8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5CF9607E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2250" w:type="dxa"/>
            <w:vAlign w:val="center"/>
          </w:tcPr>
          <w:p w14:paraId="65F7A3DA" w14:textId="77777777" w:rsidR="00842CDE" w:rsidRDefault="00842CDE" w:rsidP="00EC517D">
            <w:pPr>
              <w:spacing w:before="40" w:after="40"/>
            </w:pPr>
          </w:p>
        </w:tc>
        <w:tc>
          <w:tcPr>
            <w:tcW w:w="772" w:type="dxa"/>
            <w:vAlign w:val="center"/>
          </w:tcPr>
          <w:p w14:paraId="6855D97B" w14:textId="77777777" w:rsidR="00842CDE" w:rsidRDefault="00842CDE" w:rsidP="00EC517D">
            <w:pPr>
              <w:spacing w:before="40" w:after="40"/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273" w:type="dxa"/>
            <w:vAlign w:val="center"/>
          </w:tcPr>
          <w:p w14:paraId="4085241E" w14:textId="77777777" w:rsidR="00842CDE" w:rsidRDefault="00842CDE" w:rsidP="00EC517D">
            <w:pPr>
              <w:spacing w:before="40" w:after="40"/>
            </w:pPr>
          </w:p>
        </w:tc>
      </w:tr>
      <w:tr w:rsidR="00842CDE" w14:paraId="26EC5B92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5BB2DA7C" w14:textId="57EFD28D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NMIN HQP (2)</w:t>
            </w:r>
            <w:r w:rsidR="00481F91">
              <w:rPr>
                <w:sz w:val="20"/>
                <w:szCs w:val="20"/>
              </w:rPr>
              <w:t xml:space="preserve"> </w:t>
            </w:r>
            <w:r w:rsidR="00C45EF1">
              <w:rPr>
                <w:sz w:val="20"/>
                <w:szCs w:val="20"/>
              </w:rPr>
              <w:t xml:space="preserve">Supported by NMIN Project Funding - </w:t>
            </w:r>
            <w:r w:rsidR="0002453C" w:rsidRPr="00192832">
              <w:rPr>
                <w:sz w:val="20"/>
                <w:szCs w:val="20"/>
              </w:rPr>
              <w:t>Name</w:t>
            </w:r>
            <w:r w:rsidRPr="00192832">
              <w:rPr>
                <w:sz w:val="20"/>
                <w:szCs w:val="20"/>
              </w:rPr>
              <w:t>:</w:t>
            </w:r>
          </w:p>
          <w:p w14:paraId="52530F76" w14:textId="77749CFD" w:rsidR="002649FC" w:rsidRDefault="002649FC" w:rsidP="00EC517D">
            <w:pPr>
              <w:spacing w:before="40" w:after="40"/>
              <w:rPr>
                <w:sz w:val="20"/>
                <w:szCs w:val="20"/>
              </w:rPr>
            </w:pPr>
            <w:r w:rsidRPr="00DE4578">
              <w:rPr>
                <w:i/>
                <w:iCs/>
                <w:sz w:val="18"/>
                <w:szCs w:val="18"/>
              </w:rPr>
              <w:t xml:space="preserve">(BC, </w:t>
            </w:r>
            <w:r>
              <w:rPr>
                <w:i/>
                <w:iCs/>
                <w:sz w:val="18"/>
                <w:szCs w:val="18"/>
              </w:rPr>
              <w:t>AB, SK &amp; MB</w:t>
            </w:r>
            <w:r w:rsidRPr="00DE4578">
              <w:rPr>
                <w:i/>
                <w:iCs/>
                <w:sz w:val="18"/>
                <w:szCs w:val="18"/>
              </w:rPr>
              <w:t xml:space="preserve"> only)</w:t>
            </w:r>
          </w:p>
        </w:tc>
        <w:tc>
          <w:tcPr>
            <w:tcW w:w="6295" w:type="dxa"/>
            <w:gridSpan w:val="3"/>
            <w:vAlign w:val="center"/>
          </w:tcPr>
          <w:p w14:paraId="5785110F" w14:textId="77777777" w:rsidR="00842CDE" w:rsidRDefault="00842CDE" w:rsidP="00EC517D">
            <w:pPr>
              <w:spacing w:before="40" w:after="40"/>
            </w:pPr>
          </w:p>
        </w:tc>
      </w:tr>
      <w:tr w:rsidR="00842CDE" w14:paraId="3F5B64A2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5481B1D3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</w:t>
            </w:r>
            <w:r>
              <w:rPr>
                <w:sz w:val="20"/>
                <w:szCs w:val="20"/>
              </w:rPr>
              <w:t>/Organization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0E8FD7ED" w14:textId="77777777" w:rsidR="00842CDE" w:rsidRDefault="00842CDE" w:rsidP="00EC517D">
            <w:pPr>
              <w:spacing w:before="40" w:after="40"/>
            </w:pPr>
          </w:p>
        </w:tc>
      </w:tr>
      <w:tr w:rsidR="00842CDE" w14:paraId="79793156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303063E8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</w:t>
            </w:r>
            <w:r w:rsidRPr="009A5754">
              <w:rPr>
                <w:sz w:val="19"/>
                <w:szCs w:val="19"/>
              </w:rPr>
              <w:t xml:space="preserve"> (UG/Masters/PhD/PDF)</w:t>
            </w:r>
            <w:r>
              <w:rPr>
                <w:sz w:val="20"/>
                <w:szCs w:val="20"/>
              </w:rPr>
              <w:t xml:space="preserve"> or </w:t>
            </w:r>
            <w:r w:rsidRPr="00192832">
              <w:rPr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t xml:space="preserve"> &amp; Role:</w:t>
            </w:r>
          </w:p>
        </w:tc>
        <w:tc>
          <w:tcPr>
            <w:tcW w:w="6295" w:type="dxa"/>
            <w:gridSpan w:val="3"/>
            <w:vAlign w:val="center"/>
          </w:tcPr>
          <w:p w14:paraId="4B7598F1" w14:textId="77777777" w:rsidR="00842CDE" w:rsidRDefault="00842CDE" w:rsidP="00EC517D">
            <w:pPr>
              <w:spacing w:before="40" w:after="40"/>
            </w:pPr>
          </w:p>
        </w:tc>
      </w:tr>
      <w:tr w:rsidR="00842CDE" w14:paraId="77BD6DD2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39669DA3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Department/Division &amp; Faculty</w:t>
            </w:r>
            <w:r w:rsidRPr="001E6F42">
              <w:rPr>
                <w:sz w:val="20"/>
                <w:szCs w:val="20"/>
              </w:rPr>
              <w:t>:</w:t>
            </w:r>
          </w:p>
        </w:tc>
        <w:tc>
          <w:tcPr>
            <w:tcW w:w="6295" w:type="dxa"/>
            <w:gridSpan w:val="3"/>
            <w:vAlign w:val="center"/>
          </w:tcPr>
          <w:p w14:paraId="30BA578C" w14:textId="77777777" w:rsidR="00842CDE" w:rsidRDefault="00842CDE" w:rsidP="00EC517D">
            <w:pPr>
              <w:spacing w:before="40" w:after="40"/>
            </w:pPr>
          </w:p>
        </w:tc>
      </w:tr>
      <w:tr w:rsidR="00842CDE" w14:paraId="25BD9943" w14:textId="77777777" w:rsidTr="00EC517D">
        <w:trPr>
          <w:trHeight w:val="454"/>
        </w:trPr>
        <w:tc>
          <w:tcPr>
            <w:tcW w:w="3055" w:type="dxa"/>
            <w:vAlign w:val="center"/>
          </w:tcPr>
          <w:p w14:paraId="392B1AEF" w14:textId="77777777" w:rsidR="00842CDE" w:rsidRDefault="00842CDE" w:rsidP="00EC517D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2250" w:type="dxa"/>
            <w:vAlign w:val="center"/>
          </w:tcPr>
          <w:p w14:paraId="45B5103A" w14:textId="77777777" w:rsidR="00842CDE" w:rsidRDefault="00842CDE" w:rsidP="00EC517D">
            <w:pPr>
              <w:spacing w:before="40" w:after="40"/>
            </w:pPr>
          </w:p>
        </w:tc>
        <w:tc>
          <w:tcPr>
            <w:tcW w:w="772" w:type="dxa"/>
            <w:vAlign w:val="center"/>
          </w:tcPr>
          <w:p w14:paraId="4E3C4CE6" w14:textId="77777777" w:rsidR="00842CDE" w:rsidRDefault="00842CDE" w:rsidP="00EC517D">
            <w:pPr>
              <w:spacing w:before="40" w:after="40"/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273" w:type="dxa"/>
            <w:vAlign w:val="center"/>
          </w:tcPr>
          <w:p w14:paraId="7A5EE67F" w14:textId="77777777" w:rsidR="00842CDE" w:rsidRDefault="00842CDE" w:rsidP="00EC517D">
            <w:pPr>
              <w:spacing w:before="40" w:after="40"/>
            </w:pPr>
          </w:p>
        </w:tc>
      </w:tr>
      <w:tr w:rsidR="00842CDE" w:rsidRPr="00825BB4" w14:paraId="1A56B3AA" w14:textId="77777777" w:rsidTr="00EC517D">
        <w:trPr>
          <w:trHeight w:val="90"/>
        </w:trPr>
        <w:tc>
          <w:tcPr>
            <w:tcW w:w="9350" w:type="dxa"/>
            <w:gridSpan w:val="4"/>
            <w:shd w:val="clear" w:color="auto" w:fill="D9E2F3" w:themeFill="accent1" w:themeFillTint="33"/>
          </w:tcPr>
          <w:p w14:paraId="75AD7461" w14:textId="77777777" w:rsidR="00842CDE" w:rsidRPr="00825BB4" w:rsidRDefault="00842CDE" w:rsidP="00EC517D">
            <w:pPr>
              <w:rPr>
                <w:sz w:val="12"/>
                <w:szCs w:val="12"/>
              </w:rPr>
            </w:pPr>
          </w:p>
        </w:tc>
      </w:tr>
      <w:tr w:rsidR="00842CDE" w:rsidRPr="005D3BDA" w14:paraId="5F183C43" w14:textId="77777777" w:rsidTr="00EC517D">
        <w:trPr>
          <w:trHeight w:val="255"/>
        </w:trPr>
        <w:tc>
          <w:tcPr>
            <w:tcW w:w="9350" w:type="dxa"/>
            <w:gridSpan w:val="4"/>
            <w:vAlign w:val="center"/>
          </w:tcPr>
          <w:p w14:paraId="0B372F24" w14:textId="77777777" w:rsidR="00842CDE" w:rsidRPr="005D3BDA" w:rsidRDefault="00842CDE" w:rsidP="00EC517D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Describe the benefits you expect to receive from your attendance at the 2024 NMIN Research Conference:</w:t>
            </w:r>
          </w:p>
        </w:tc>
      </w:tr>
      <w:tr w:rsidR="00842CDE" w:rsidRPr="00DA10C3" w14:paraId="2C3ED2FC" w14:textId="77777777" w:rsidTr="00EC517D">
        <w:trPr>
          <w:trHeight w:val="1701"/>
        </w:trPr>
        <w:tc>
          <w:tcPr>
            <w:tcW w:w="9350" w:type="dxa"/>
            <w:gridSpan w:val="4"/>
            <w:vAlign w:val="center"/>
          </w:tcPr>
          <w:p w14:paraId="038088FD" w14:textId="77777777" w:rsidR="00842CDE" w:rsidRDefault="00842CDE" w:rsidP="00EC517D"/>
          <w:p w14:paraId="1A874B01" w14:textId="77777777" w:rsidR="009F3E99" w:rsidRDefault="009F3E99" w:rsidP="00EC517D"/>
          <w:p w14:paraId="040B31BF" w14:textId="77777777" w:rsidR="009F3E99" w:rsidRDefault="009F3E99" w:rsidP="00EC517D"/>
          <w:p w14:paraId="186A88F2" w14:textId="77777777" w:rsidR="009F3E99" w:rsidRDefault="009F3E99" w:rsidP="00EC517D"/>
          <w:p w14:paraId="0C0C4073" w14:textId="77777777" w:rsidR="009F3E99" w:rsidRDefault="009F3E99" w:rsidP="00EC517D"/>
          <w:p w14:paraId="28AD5282" w14:textId="77777777" w:rsidR="009F3E99" w:rsidRDefault="009F3E99" w:rsidP="00EC517D"/>
          <w:p w14:paraId="292CC52F" w14:textId="77777777" w:rsidR="000C18AD" w:rsidRDefault="000C18AD" w:rsidP="00EC517D"/>
          <w:p w14:paraId="555F289B" w14:textId="77777777" w:rsidR="009F3E99" w:rsidRDefault="009F3E99" w:rsidP="00EC517D"/>
          <w:p w14:paraId="3FCCBB6B" w14:textId="77777777" w:rsidR="009F3E99" w:rsidRPr="00DA10C3" w:rsidRDefault="009F3E99" w:rsidP="00EC517D"/>
        </w:tc>
      </w:tr>
      <w:tr w:rsidR="00842CDE" w:rsidRPr="008144DE" w14:paraId="5374F60D" w14:textId="77777777" w:rsidTr="00EC517D">
        <w:trPr>
          <w:trHeight w:val="127"/>
        </w:trPr>
        <w:tc>
          <w:tcPr>
            <w:tcW w:w="9350" w:type="dxa"/>
            <w:gridSpan w:val="4"/>
            <w:vAlign w:val="center"/>
          </w:tcPr>
          <w:p w14:paraId="0130E298" w14:textId="77777777" w:rsidR="00842CDE" w:rsidRPr="005E1BE1" w:rsidRDefault="00842CDE" w:rsidP="00EC517D">
            <w:pPr>
              <w:spacing w:before="120" w:after="40"/>
              <w:rPr>
                <w:b/>
                <w:bCs/>
              </w:rPr>
            </w:pPr>
            <w:r w:rsidRPr="005E1BE1">
              <w:rPr>
                <w:b/>
                <w:bCs/>
              </w:rPr>
              <w:lastRenderedPageBreak/>
              <w:t>By providing your signature below:</w:t>
            </w:r>
          </w:p>
          <w:p w14:paraId="4B719AEA" w14:textId="77777777" w:rsidR="00842CDE" w:rsidRDefault="00842CDE" w:rsidP="00EC517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</w:pPr>
            <w:r w:rsidRPr="005E1BE1">
              <w:t xml:space="preserve">You consent to and agree that </w:t>
            </w:r>
            <w:r>
              <w:t>NMIN</w:t>
            </w:r>
            <w:r w:rsidRPr="005E1BE1">
              <w:t xml:space="preserve"> may use your image, name, and a summary of your expertise in print and electronic communications, including web-based platforms, in relation to your </w:t>
            </w:r>
            <w:r>
              <w:t>attendance at the 2024 NMIN Research Conference, Vancouver, 24-27 January.</w:t>
            </w:r>
          </w:p>
          <w:p w14:paraId="6050D79A" w14:textId="77777777" w:rsidR="00842CDE" w:rsidRDefault="00842CDE" w:rsidP="00EC517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</w:pPr>
            <w:r>
              <w:t xml:space="preserve">You confirm that you understand and agree that you </w:t>
            </w:r>
            <w:r w:rsidRPr="00FB3B36">
              <w:rPr>
                <w:i/>
                <w:iCs/>
              </w:rPr>
              <w:t>must</w:t>
            </w:r>
            <w:r>
              <w:t xml:space="preserve"> attend 100% of the Research Conference to be eligible for reimbursement in accordance with NMIN’s </w:t>
            </w:r>
            <w:r w:rsidRPr="0090711D">
              <w:t>2024 Research Conference Travel Support Grant</w:t>
            </w:r>
            <w:r>
              <w:t xml:space="preserve"> program, should you be eligible to attend.</w:t>
            </w:r>
          </w:p>
          <w:p w14:paraId="186C1706" w14:textId="166F6274" w:rsidR="00842CDE" w:rsidRDefault="00842CDE" w:rsidP="00EC517D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</w:pPr>
            <w:r>
              <w:t xml:space="preserve">You understand </w:t>
            </w:r>
            <w:r w:rsidR="0091416E">
              <w:t xml:space="preserve">that </w:t>
            </w:r>
            <w:r>
              <w:t>this is an in-person only event.</w:t>
            </w:r>
          </w:p>
          <w:p w14:paraId="185D6EEB" w14:textId="2F87BA85" w:rsidR="00842CDE" w:rsidRPr="000C18AD" w:rsidRDefault="001B2A52" w:rsidP="000C18AD">
            <w:pPr>
              <w:pStyle w:val="ListParagraph"/>
              <w:numPr>
                <w:ilvl w:val="0"/>
                <w:numId w:val="1"/>
              </w:numPr>
              <w:spacing w:before="40" w:after="120"/>
              <w:contextualSpacing w:val="0"/>
            </w:pPr>
            <w:r>
              <w:t>You understand that a</w:t>
            </w:r>
            <w:r w:rsidR="00E85814">
              <w:t xml:space="preserve">ccess to </w:t>
            </w:r>
            <w:r>
              <w:t>all grants is subject to available funding.</w:t>
            </w:r>
          </w:p>
        </w:tc>
      </w:tr>
      <w:tr w:rsidR="00842CDE" w14:paraId="6B397092" w14:textId="77777777" w:rsidTr="00EC517D">
        <w:trPr>
          <w:trHeight w:val="632"/>
        </w:trPr>
        <w:tc>
          <w:tcPr>
            <w:tcW w:w="3055" w:type="dxa"/>
            <w:vAlign w:val="center"/>
          </w:tcPr>
          <w:p w14:paraId="491031E8" w14:textId="77777777" w:rsidR="00842CDE" w:rsidRDefault="00842CDE" w:rsidP="00EC517D">
            <w:pPr>
              <w:spacing w:before="40" w:after="40"/>
            </w:pPr>
            <w:r>
              <w:t>Signature:</w:t>
            </w:r>
          </w:p>
        </w:tc>
        <w:tc>
          <w:tcPr>
            <w:tcW w:w="2250" w:type="dxa"/>
            <w:vAlign w:val="center"/>
          </w:tcPr>
          <w:p w14:paraId="0D575B50" w14:textId="77777777" w:rsidR="00842CDE" w:rsidRDefault="00842CDE" w:rsidP="00EC517D">
            <w:pPr>
              <w:spacing w:before="40" w:after="40"/>
            </w:pPr>
          </w:p>
        </w:tc>
        <w:tc>
          <w:tcPr>
            <w:tcW w:w="772" w:type="dxa"/>
            <w:vAlign w:val="center"/>
          </w:tcPr>
          <w:p w14:paraId="6B56D138" w14:textId="77777777" w:rsidR="00842CDE" w:rsidRDefault="00842CDE" w:rsidP="00EC517D">
            <w:pPr>
              <w:spacing w:before="40" w:after="40"/>
            </w:pPr>
            <w:r>
              <w:t>Date:</w:t>
            </w:r>
          </w:p>
        </w:tc>
        <w:tc>
          <w:tcPr>
            <w:tcW w:w="3273" w:type="dxa"/>
            <w:vAlign w:val="center"/>
          </w:tcPr>
          <w:p w14:paraId="7CA54448" w14:textId="77777777" w:rsidR="00842CDE" w:rsidRDefault="00842CDE" w:rsidP="00EC517D">
            <w:pPr>
              <w:spacing w:before="40" w:after="40"/>
            </w:pPr>
          </w:p>
        </w:tc>
      </w:tr>
      <w:tr w:rsidR="00842CDE" w14:paraId="29041D16" w14:textId="77777777" w:rsidTr="00EC517D">
        <w:trPr>
          <w:trHeight w:val="421"/>
        </w:trPr>
        <w:tc>
          <w:tcPr>
            <w:tcW w:w="3055" w:type="dxa"/>
            <w:vAlign w:val="center"/>
          </w:tcPr>
          <w:p w14:paraId="237DA2D8" w14:textId="77777777" w:rsidR="00C440F7" w:rsidRDefault="00C440F7" w:rsidP="00EC517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</w:t>
            </w:r>
            <w:r w:rsidR="00851C53" w:rsidRPr="00225FED">
              <w:rPr>
                <w:i/>
                <w:iCs/>
                <w:sz w:val="20"/>
                <w:szCs w:val="20"/>
              </w:rPr>
              <w:t>f applicable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</w:p>
          <w:p w14:paraId="484D732C" w14:textId="4E25D994" w:rsidR="00842CDE" w:rsidRDefault="00842CDE" w:rsidP="00EC517D">
            <w:pPr>
              <w:spacing w:before="40" w:after="40"/>
            </w:pPr>
            <w:r>
              <w:t>Supervisor’s Signature</w:t>
            </w:r>
            <w:r w:rsidR="00851C53">
              <w:t>:</w:t>
            </w:r>
            <w:r>
              <w:t xml:space="preserve"> </w:t>
            </w:r>
          </w:p>
        </w:tc>
        <w:tc>
          <w:tcPr>
            <w:tcW w:w="2250" w:type="dxa"/>
            <w:vAlign w:val="center"/>
          </w:tcPr>
          <w:p w14:paraId="5E4837D9" w14:textId="77777777" w:rsidR="00842CDE" w:rsidRDefault="00842CDE" w:rsidP="00EC517D">
            <w:pPr>
              <w:spacing w:before="40" w:after="40"/>
            </w:pPr>
          </w:p>
        </w:tc>
        <w:tc>
          <w:tcPr>
            <w:tcW w:w="772" w:type="dxa"/>
            <w:vAlign w:val="center"/>
          </w:tcPr>
          <w:p w14:paraId="13936A02" w14:textId="77777777" w:rsidR="00842CDE" w:rsidRDefault="00842CDE" w:rsidP="00EC517D">
            <w:pPr>
              <w:spacing w:before="40" w:after="40"/>
            </w:pPr>
            <w:r>
              <w:t>Date:</w:t>
            </w:r>
          </w:p>
        </w:tc>
        <w:tc>
          <w:tcPr>
            <w:tcW w:w="3273" w:type="dxa"/>
            <w:vAlign w:val="center"/>
          </w:tcPr>
          <w:p w14:paraId="195690F7" w14:textId="77777777" w:rsidR="00842CDE" w:rsidRDefault="00842CDE" w:rsidP="00EC517D">
            <w:pPr>
              <w:spacing w:before="40" w:after="40"/>
            </w:pPr>
          </w:p>
        </w:tc>
      </w:tr>
      <w:tr w:rsidR="00842CDE" w14:paraId="352C1E90" w14:textId="77777777" w:rsidTr="00EC517D">
        <w:trPr>
          <w:trHeight w:val="70"/>
        </w:trPr>
        <w:tc>
          <w:tcPr>
            <w:tcW w:w="9350" w:type="dxa"/>
            <w:gridSpan w:val="4"/>
            <w:shd w:val="clear" w:color="auto" w:fill="D9E2F3" w:themeFill="accent1" w:themeFillTint="33"/>
          </w:tcPr>
          <w:p w14:paraId="4994C634" w14:textId="579B7171" w:rsidR="00481F91" w:rsidRDefault="00842CDE" w:rsidP="00EC517D">
            <w:pPr>
              <w:spacing w:before="120" w:after="120"/>
              <w:jc w:val="center"/>
            </w:pPr>
            <w:r>
              <w:t xml:space="preserve">Submit the completed </w:t>
            </w:r>
            <w:r w:rsidR="00481F91">
              <w:t>a</w:t>
            </w:r>
            <w:r>
              <w:t xml:space="preserve">pplication form to Divya Rao, HQP Program and Network Events Manager, at </w:t>
            </w:r>
            <w:hyperlink r:id="rId13" w:history="1">
              <w:r w:rsidRPr="00B84E1C">
                <w:rPr>
                  <w:rStyle w:val="Hyperlink"/>
                </w:rPr>
                <w:t>divyarao@nanomedicines.ca</w:t>
              </w:r>
            </w:hyperlink>
            <w:r w:rsidR="00481F91">
              <w:rPr>
                <w:rStyle w:val="Hyperlink"/>
              </w:rPr>
              <w:t xml:space="preserve"> </w:t>
            </w:r>
            <w:r w:rsidR="00481F91" w:rsidRPr="00B76C15">
              <w:rPr>
                <w:rStyle w:val="Hyperlink"/>
                <w:color w:val="auto"/>
                <w:u w:val="none"/>
              </w:rPr>
              <w:t xml:space="preserve">no later than </w:t>
            </w:r>
            <w:r w:rsidR="001D5C93" w:rsidRPr="001D5C93">
              <w:rPr>
                <w:rStyle w:val="Hyperlink"/>
                <w:color w:val="FF0000"/>
                <w:u w:val="none"/>
              </w:rPr>
              <w:t xml:space="preserve">Friday, </w:t>
            </w:r>
            <w:r w:rsidR="0006101D">
              <w:rPr>
                <w:rStyle w:val="Hyperlink"/>
                <w:color w:val="FF0000"/>
                <w:u w:val="none"/>
              </w:rPr>
              <w:t>22</w:t>
            </w:r>
            <w:r w:rsidR="001D5C93" w:rsidRPr="001D5C93">
              <w:rPr>
                <w:rStyle w:val="Hyperlink"/>
                <w:color w:val="FF0000"/>
                <w:u w:val="none"/>
              </w:rPr>
              <w:t xml:space="preserve"> December 2023</w:t>
            </w:r>
            <w:r w:rsidR="00750EFE">
              <w:rPr>
                <w:rStyle w:val="Hyperlink"/>
                <w:color w:val="FF0000"/>
                <w:u w:val="none"/>
              </w:rPr>
              <w:t>,</w:t>
            </w:r>
            <w:r w:rsidR="001D5C93" w:rsidRPr="001D5C93">
              <w:rPr>
                <w:rStyle w:val="Hyperlink"/>
                <w:color w:val="FF0000"/>
                <w:u w:val="none"/>
              </w:rPr>
              <w:t xml:space="preserve"> at 5 pm </w:t>
            </w:r>
            <w:r w:rsidR="00B76C15" w:rsidRPr="00B76C15">
              <w:rPr>
                <w:rStyle w:val="Hyperlink"/>
                <w:color w:val="FF0000"/>
                <w:u w:val="none"/>
              </w:rPr>
              <w:t>in the applicant’s local time zone</w:t>
            </w:r>
            <w:r>
              <w:t xml:space="preserve">. </w:t>
            </w:r>
          </w:p>
          <w:p w14:paraId="1DDCA82A" w14:textId="20B48D13" w:rsidR="00842CDE" w:rsidRDefault="00842CDE" w:rsidP="00EC517D">
            <w:pPr>
              <w:spacing w:before="120" w:after="120"/>
              <w:jc w:val="center"/>
            </w:pPr>
            <w:r>
              <w:t>Only electronic applications will be accepted.</w:t>
            </w:r>
          </w:p>
        </w:tc>
      </w:tr>
    </w:tbl>
    <w:p w14:paraId="2578F893" w14:textId="60E4B033" w:rsidR="00842CDE" w:rsidRDefault="00842CDE" w:rsidP="0031579D">
      <w:pPr>
        <w:pBdr>
          <w:bottom w:val="single" w:sz="6" w:space="1" w:color="auto"/>
        </w:pBdr>
      </w:pPr>
    </w:p>
    <w:p w14:paraId="17B3A297" w14:textId="61713A8B" w:rsidR="00E64E11" w:rsidRDefault="00E64E11" w:rsidP="0031579D">
      <w:r w:rsidRPr="000D0A10">
        <w:rPr>
          <w:vertAlign w:val="superscript"/>
        </w:rPr>
        <w:t>i</w:t>
      </w:r>
      <w:r>
        <w:t xml:space="preserve"> Eligibility to apply for support from this program is dependent </w:t>
      </w:r>
      <w:r>
        <w:rPr>
          <w:lang w:val="en-US"/>
        </w:rPr>
        <w:t>on the number of total applications and available funding. NHN members whose application was accepted more than three months in advance of this event will be given priority.</w:t>
      </w:r>
    </w:p>
    <w:sectPr w:rsidR="00E64E11" w:rsidSect="009F362F">
      <w:footerReference w:type="default" r:id="rId14"/>
      <w:pgSz w:w="12240" w:h="15840"/>
      <w:pgMar w:top="900" w:right="1440" w:bottom="1620" w:left="144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0DEA" w14:textId="77777777" w:rsidR="00876714" w:rsidRDefault="00876714" w:rsidP="00BC310C">
      <w:pPr>
        <w:spacing w:after="0" w:line="240" w:lineRule="auto"/>
      </w:pPr>
      <w:r>
        <w:separator/>
      </w:r>
    </w:p>
  </w:endnote>
  <w:endnote w:type="continuationSeparator" w:id="0">
    <w:p w14:paraId="7FA4D0EB" w14:textId="77777777" w:rsidR="00876714" w:rsidRDefault="00876714" w:rsidP="00BC310C">
      <w:pPr>
        <w:spacing w:after="0" w:line="240" w:lineRule="auto"/>
      </w:pPr>
      <w:r>
        <w:continuationSeparator/>
      </w:r>
    </w:p>
  </w:endnote>
  <w:endnote w:type="continuationNotice" w:id="1">
    <w:p w14:paraId="3B3533CD" w14:textId="77777777" w:rsidR="00876714" w:rsidRDefault="00876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77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A12FD" w14:textId="6BF94D0F" w:rsidR="00DA10C3" w:rsidRDefault="00DA10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9884D" w14:textId="77777777" w:rsidR="00DA10C3" w:rsidRDefault="00DA1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A370" w14:textId="77777777" w:rsidR="00876714" w:rsidRDefault="00876714" w:rsidP="00BC310C">
      <w:pPr>
        <w:spacing w:after="0" w:line="240" w:lineRule="auto"/>
      </w:pPr>
      <w:r>
        <w:separator/>
      </w:r>
    </w:p>
  </w:footnote>
  <w:footnote w:type="continuationSeparator" w:id="0">
    <w:p w14:paraId="7925B0F9" w14:textId="77777777" w:rsidR="00876714" w:rsidRDefault="00876714" w:rsidP="00BC310C">
      <w:pPr>
        <w:spacing w:after="0" w:line="240" w:lineRule="auto"/>
      </w:pPr>
      <w:r>
        <w:continuationSeparator/>
      </w:r>
    </w:p>
  </w:footnote>
  <w:footnote w:type="continuationNotice" w:id="1">
    <w:p w14:paraId="33E5FB63" w14:textId="77777777" w:rsidR="00876714" w:rsidRDefault="008767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B5D"/>
    <w:multiLevelType w:val="hybridMultilevel"/>
    <w:tmpl w:val="61AC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B85"/>
    <w:multiLevelType w:val="hybridMultilevel"/>
    <w:tmpl w:val="1C40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720"/>
    <w:multiLevelType w:val="hybridMultilevel"/>
    <w:tmpl w:val="93303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3D"/>
    <w:multiLevelType w:val="hybridMultilevel"/>
    <w:tmpl w:val="95DCBE2C"/>
    <w:lvl w:ilvl="0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4" w15:restartNumberingAfterBreak="0">
    <w:nsid w:val="52206B06"/>
    <w:multiLevelType w:val="hybridMultilevel"/>
    <w:tmpl w:val="305EDB3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50F"/>
    <w:multiLevelType w:val="hybridMultilevel"/>
    <w:tmpl w:val="CB54C944"/>
    <w:lvl w:ilvl="0" w:tplc="080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6" w15:restartNumberingAfterBreak="0">
    <w:nsid w:val="62EE01E6"/>
    <w:multiLevelType w:val="hybridMultilevel"/>
    <w:tmpl w:val="138C5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F0060"/>
    <w:multiLevelType w:val="hybridMultilevel"/>
    <w:tmpl w:val="F8F2F4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31115">
    <w:abstractNumId w:val="4"/>
  </w:num>
  <w:num w:numId="2" w16cid:durableId="1712535405">
    <w:abstractNumId w:val="7"/>
  </w:num>
  <w:num w:numId="3" w16cid:durableId="1986811009">
    <w:abstractNumId w:val="2"/>
  </w:num>
  <w:num w:numId="4" w16cid:durableId="1039285879">
    <w:abstractNumId w:val="0"/>
  </w:num>
  <w:num w:numId="5" w16cid:durableId="1205678729">
    <w:abstractNumId w:val="6"/>
  </w:num>
  <w:num w:numId="6" w16cid:durableId="759985972">
    <w:abstractNumId w:val="5"/>
  </w:num>
  <w:num w:numId="7" w16cid:durableId="492067646">
    <w:abstractNumId w:val="1"/>
  </w:num>
  <w:num w:numId="8" w16cid:durableId="24769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12286"/>
    <w:rsid w:val="00014F9F"/>
    <w:rsid w:val="0002453C"/>
    <w:rsid w:val="00024B11"/>
    <w:rsid w:val="00026CFF"/>
    <w:rsid w:val="00040EC8"/>
    <w:rsid w:val="000424C6"/>
    <w:rsid w:val="00044388"/>
    <w:rsid w:val="00046086"/>
    <w:rsid w:val="00057097"/>
    <w:rsid w:val="0006101D"/>
    <w:rsid w:val="0006399F"/>
    <w:rsid w:val="00064763"/>
    <w:rsid w:val="00076EED"/>
    <w:rsid w:val="00076F5D"/>
    <w:rsid w:val="00082DCF"/>
    <w:rsid w:val="0008594C"/>
    <w:rsid w:val="00091564"/>
    <w:rsid w:val="000928FA"/>
    <w:rsid w:val="00092E14"/>
    <w:rsid w:val="00094790"/>
    <w:rsid w:val="00096499"/>
    <w:rsid w:val="000A02D7"/>
    <w:rsid w:val="000A09DC"/>
    <w:rsid w:val="000C18AD"/>
    <w:rsid w:val="000D0A10"/>
    <w:rsid w:val="000D2AA5"/>
    <w:rsid w:val="000D3836"/>
    <w:rsid w:val="000D571A"/>
    <w:rsid w:val="000F14A0"/>
    <w:rsid w:val="000F1D9C"/>
    <w:rsid w:val="000F1F8D"/>
    <w:rsid w:val="000F2DD7"/>
    <w:rsid w:val="001147CA"/>
    <w:rsid w:val="00120A53"/>
    <w:rsid w:val="0012226D"/>
    <w:rsid w:val="001302DB"/>
    <w:rsid w:val="001363BA"/>
    <w:rsid w:val="00136AB0"/>
    <w:rsid w:val="0015244F"/>
    <w:rsid w:val="0015281F"/>
    <w:rsid w:val="00154436"/>
    <w:rsid w:val="001563BC"/>
    <w:rsid w:val="00157C90"/>
    <w:rsid w:val="00157DB7"/>
    <w:rsid w:val="001645AA"/>
    <w:rsid w:val="0016693D"/>
    <w:rsid w:val="00176F8F"/>
    <w:rsid w:val="0017717E"/>
    <w:rsid w:val="00180C5E"/>
    <w:rsid w:val="00192457"/>
    <w:rsid w:val="00192832"/>
    <w:rsid w:val="001A22B7"/>
    <w:rsid w:val="001B2A52"/>
    <w:rsid w:val="001B49D3"/>
    <w:rsid w:val="001B5E03"/>
    <w:rsid w:val="001C42C1"/>
    <w:rsid w:val="001C5C58"/>
    <w:rsid w:val="001D325F"/>
    <w:rsid w:val="001D3C4E"/>
    <w:rsid w:val="001D46C9"/>
    <w:rsid w:val="001D5C93"/>
    <w:rsid w:val="001E49A1"/>
    <w:rsid w:val="001E6F42"/>
    <w:rsid w:val="001F7CBB"/>
    <w:rsid w:val="00200132"/>
    <w:rsid w:val="0021613E"/>
    <w:rsid w:val="00225FED"/>
    <w:rsid w:val="002377DB"/>
    <w:rsid w:val="00244663"/>
    <w:rsid w:val="002452D3"/>
    <w:rsid w:val="00247D53"/>
    <w:rsid w:val="00257A68"/>
    <w:rsid w:val="002649FC"/>
    <w:rsid w:val="00264EEB"/>
    <w:rsid w:val="0026678E"/>
    <w:rsid w:val="0028095E"/>
    <w:rsid w:val="0028744D"/>
    <w:rsid w:val="00295375"/>
    <w:rsid w:val="002B1C24"/>
    <w:rsid w:val="002B6200"/>
    <w:rsid w:val="002E1C7E"/>
    <w:rsid w:val="002E6A31"/>
    <w:rsid w:val="002F7B0A"/>
    <w:rsid w:val="00304FFC"/>
    <w:rsid w:val="00313AC3"/>
    <w:rsid w:val="0031579D"/>
    <w:rsid w:val="00322EB4"/>
    <w:rsid w:val="00327584"/>
    <w:rsid w:val="00344EBE"/>
    <w:rsid w:val="00351D8E"/>
    <w:rsid w:val="003546E6"/>
    <w:rsid w:val="00361A70"/>
    <w:rsid w:val="00363C67"/>
    <w:rsid w:val="0037692C"/>
    <w:rsid w:val="0038115B"/>
    <w:rsid w:val="00393012"/>
    <w:rsid w:val="00394B87"/>
    <w:rsid w:val="003A3848"/>
    <w:rsid w:val="003C6D91"/>
    <w:rsid w:val="003D54E8"/>
    <w:rsid w:val="003D642E"/>
    <w:rsid w:val="003E38BF"/>
    <w:rsid w:val="003E44AD"/>
    <w:rsid w:val="003E750F"/>
    <w:rsid w:val="003F0716"/>
    <w:rsid w:val="003F2C4C"/>
    <w:rsid w:val="003F37BE"/>
    <w:rsid w:val="00403BA2"/>
    <w:rsid w:val="00424ACF"/>
    <w:rsid w:val="00431A9C"/>
    <w:rsid w:val="004403EE"/>
    <w:rsid w:val="0044293C"/>
    <w:rsid w:val="004432EE"/>
    <w:rsid w:val="004464E2"/>
    <w:rsid w:val="00452730"/>
    <w:rsid w:val="00453DD5"/>
    <w:rsid w:val="004707B8"/>
    <w:rsid w:val="00470C9B"/>
    <w:rsid w:val="00471A53"/>
    <w:rsid w:val="00481F91"/>
    <w:rsid w:val="0048327C"/>
    <w:rsid w:val="00484F95"/>
    <w:rsid w:val="004904A9"/>
    <w:rsid w:val="004936A5"/>
    <w:rsid w:val="00494E17"/>
    <w:rsid w:val="0049754D"/>
    <w:rsid w:val="004A15C8"/>
    <w:rsid w:val="004A1C49"/>
    <w:rsid w:val="004D0631"/>
    <w:rsid w:val="004D65CD"/>
    <w:rsid w:val="004D7FFD"/>
    <w:rsid w:val="004E02C7"/>
    <w:rsid w:val="004E5869"/>
    <w:rsid w:val="004F4CC8"/>
    <w:rsid w:val="00503029"/>
    <w:rsid w:val="005131DC"/>
    <w:rsid w:val="005176E9"/>
    <w:rsid w:val="0053269B"/>
    <w:rsid w:val="005415E6"/>
    <w:rsid w:val="00550F3D"/>
    <w:rsid w:val="00567E23"/>
    <w:rsid w:val="00575AF8"/>
    <w:rsid w:val="00575DEA"/>
    <w:rsid w:val="005846ED"/>
    <w:rsid w:val="00591405"/>
    <w:rsid w:val="005B0EBF"/>
    <w:rsid w:val="005D3BDA"/>
    <w:rsid w:val="005D49F2"/>
    <w:rsid w:val="005D5B8B"/>
    <w:rsid w:val="005D63A6"/>
    <w:rsid w:val="005D66A9"/>
    <w:rsid w:val="005E1BE1"/>
    <w:rsid w:val="005F0C48"/>
    <w:rsid w:val="005F21D2"/>
    <w:rsid w:val="005F68ED"/>
    <w:rsid w:val="005F7655"/>
    <w:rsid w:val="00604577"/>
    <w:rsid w:val="00612F2F"/>
    <w:rsid w:val="00615595"/>
    <w:rsid w:val="006226B8"/>
    <w:rsid w:val="00652371"/>
    <w:rsid w:val="006528D7"/>
    <w:rsid w:val="00656149"/>
    <w:rsid w:val="006573B5"/>
    <w:rsid w:val="00670091"/>
    <w:rsid w:val="0067096D"/>
    <w:rsid w:val="00673ABD"/>
    <w:rsid w:val="0068200B"/>
    <w:rsid w:val="00685AA1"/>
    <w:rsid w:val="006938FD"/>
    <w:rsid w:val="00693A31"/>
    <w:rsid w:val="00695182"/>
    <w:rsid w:val="00697C02"/>
    <w:rsid w:val="006B1035"/>
    <w:rsid w:val="006B25F6"/>
    <w:rsid w:val="006C3105"/>
    <w:rsid w:val="006C5B0F"/>
    <w:rsid w:val="006D6698"/>
    <w:rsid w:val="006D7829"/>
    <w:rsid w:val="006E0E3B"/>
    <w:rsid w:val="006F73B2"/>
    <w:rsid w:val="00701DCB"/>
    <w:rsid w:val="007048A4"/>
    <w:rsid w:val="00726D3E"/>
    <w:rsid w:val="00727A3A"/>
    <w:rsid w:val="00730B15"/>
    <w:rsid w:val="0073127D"/>
    <w:rsid w:val="0073251E"/>
    <w:rsid w:val="00734744"/>
    <w:rsid w:val="00734BDA"/>
    <w:rsid w:val="00744EC0"/>
    <w:rsid w:val="00747A82"/>
    <w:rsid w:val="00750EFE"/>
    <w:rsid w:val="00761D77"/>
    <w:rsid w:val="00762602"/>
    <w:rsid w:val="00770DFB"/>
    <w:rsid w:val="0077689D"/>
    <w:rsid w:val="007826C6"/>
    <w:rsid w:val="00782A66"/>
    <w:rsid w:val="007A1138"/>
    <w:rsid w:val="007A1246"/>
    <w:rsid w:val="007C06C2"/>
    <w:rsid w:val="007C155B"/>
    <w:rsid w:val="007C3145"/>
    <w:rsid w:val="007C3EA9"/>
    <w:rsid w:val="007C4618"/>
    <w:rsid w:val="007C4DDF"/>
    <w:rsid w:val="007C7E75"/>
    <w:rsid w:val="007E278B"/>
    <w:rsid w:val="007F4793"/>
    <w:rsid w:val="008024F6"/>
    <w:rsid w:val="00804125"/>
    <w:rsid w:val="008144DE"/>
    <w:rsid w:val="00815639"/>
    <w:rsid w:val="0082147A"/>
    <w:rsid w:val="00825BB4"/>
    <w:rsid w:val="008327B3"/>
    <w:rsid w:val="008351F9"/>
    <w:rsid w:val="00837793"/>
    <w:rsid w:val="00842CDE"/>
    <w:rsid w:val="00842F98"/>
    <w:rsid w:val="00844815"/>
    <w:rsid w:val="008508AA"/>
    <w:rsid w:val="00851C53"/>
    <w:rsid w:val="0085295A"/>
    <w:rsid w:val="00864AC7"/>
    <w:rsid w:val="0087531C"/>
    <w:rsid w:val="00876714"/>
    <w:rsid w:val="008805E8"/>
    <w:rsid w:val="008834DF"/>
    <w:rsid w:val="00897566"/>
    <w:rsid w:val="008A1A62"/>
    <w:rsid w:val="008A7186"/>
    <w:rsid w:val="008B113A"/>
    <w:rsid w:val="008B310E"/>
    <w:rsid w:val="008C5B07"/>
    <w:rsid w:val="008C72E1"/>
    <w:rsid w:val="008D2C62"/>
    <w:rsid w:val="008D3E35"/>
    <w:rsid w:val="008D6D9F"/>
    <w:rsid w:val="008D759A"/>
    <w:rsid w:val="008E117F"/>
    <w:rsid w:val="0090711D"/>
    <w:rsid w:val="0091416E"/>
    <w:rsid w:val="00915B4B"/>
    <w:rsid w:val="00924413"/>
    <w:rsid w:val="00927FF5"/>
    <w:rsid w:val="00946F23"/>
    <w:rsid w:val="009523F9"/>
    <w:rsid w:val="009541EF"/>
    <w:rsid w:val="00957744"/>
    <w:rsid w:val="00962F62"/>
    <w:rsid w:val="0098167B"/>
    <w:rsid w:val="0098352D"/>
    <w:rsid w:val="00985377"/>
    <w:rsid w:val="00986800"/>
    <w:rsid w:val="0099532F"/>
    <w:rsid w:val="009963DF"/>
    <w:rsid w:val="009A5754"/>
    <w:rsid w:val="009C247E"/>
    <w:rsid w:val="009C4100"/>
    <w:rsid w:val="009C5B73"/>
    <w:rsid w:val="009C75FD"/>
    <w:rsid w:val="009D254A"/>
    <w:rsid w:val="009E1D31"/>
    <w:rsid w:val="009E41FC"/>
    <w:rsid w:val="009E5FFE"/>
    <w:rsid w:val="009F362F"/>
    <w:rsid w:val="009F3E99"/>
    <w:rsid w:val="009F60B2"/>
    <w:rsid w:val="009F61EF"/>
    <w:rsid w:val="00A1295B"/>
    <w:rsid w:val="00A436C6"/>
    <w:rsid w:val="00A43EEA"/>
    <w:rsid w:val="00A47F48"/>
    <w:rsid w:val="00A50152"/>
    <w:rsid w:val="00A50967"/>
    <w:rsid w:val="00A65AE3"/>
    <w:rsid w:val="00A66BFF"/>
    <w:rsid w:val="00A66F30"/>
    <w:rsid w:val="00A70E53"/>
    <w:rsid w:val="00A72C24"/>
    <w:rsid w:val="00A819BB"/>
    <w:rsid w:val="00A926D5"/>
    <w:rsid w:val="00AA601D"/>
    <w:rsid w:val="00AB172A"/>
    <w:rsid w:val="00AB1F47"/>
    <w:rsid w:val="00AE02B9"/>
    <w:rsid w:val="00AE4511"/>
    <w:rsid w:val="00AF2CC2"/>
    <w:rsid w:val="00AF40F0"/>
    <w:rsid w:val="00B0663B"/>
    <w:rsid w:val="00B239B5"/>
    <w:rsid w:val="00B30435"/>
    <w:rsid w:val="00B40F98"/>
    <w:rsid w:val="00B42F47"/>
    <w:rsid w:val="00B51F39"/>
    <w:rsid w:val="00B54FBD"/>
    <w:rsid w:val="00B6291D"/>
    <w:rsid w:val="00B76C15"/>
    <w:rsid w:val="00B95787"/>
    <w:rsid w:val="00BA7CF3"/>
    <w:rsid w:val="00BC0C30"/>
    <w:rsid w:val="00BC310C"/>
    <w:rsid w:val="00BC5D00"/>
    <w:rsid w:val="00BD78C3"/>
    <w:rsid w:val="00BE091A"/>
    <w:rsid w:val="00BE63DE"/>
    <w:rsid w:val="00BF0564"/>
    <w:rsid w:val="00C05133"/>
    <w:rsid w:val="00C0575B"/>
    <w:rsid w:val="00C12DE9"/>
    <w:rsid w:val="00C16180"/>
    <w:rsid w:val="00C20382"/>
    <w:rsid w:val="00C2755D"/>
    <w:rsid w:val="00C27783"/>
    <w:rsid w:val="00C306D7"/>
    <w:rsid w:val="00C30ED9"/>
    <w:rsid w:val="00C41CC8"/>
    <w:rsid w:val="00C440F7"/>
    <w:rsid w:val="00C45EF1"/>
    <w:rsid w:val="00C51263"/>
    <w:rsid w:val="00C62E38"/>
    <w:rsid w:val="00C63F03"/>
    <w:rsid w:val="00C641AE"/>
    <w:rsid w:val="00C6626C"/>
    <w:rsid w:val="00C73028"/>
    <w:rsid w:val="00C7502A"/>
    <w:rsid w:val="00C77260"/>
    <w:rsid w:val="00C8212B"/>
    <w:rsid w:val="00C8387F"/>
    <w:rsid w:val="00C91595"/>
    <w:rsid w:val="00C92E82"/>
    <w:rsid w:val="00C97467"/>
    <w:rsid w:val="00CB117A"/>
    <w:rsid w:val="00CB7725"/>
    <w:rsid w:val="00CC29B2"/>
    <w:rsid w:val="00CD6C8B"/>
    <w:rsid w:val="00CE3C5A"/>
    <w:rsid w:val="00CE560C"/>
    <w:rsid w:val="00CF20E8"/>
    <w:rsid w:val="00D01DEA"/>
    <w:rsid w:val="00D02B54"/>
    <w:rsid w:val="00D12057"/>
    <w:rsid w:val="00D206A8"/>
    <w:rsid w:val="00D23EC5"/>
    <w:rsid w:val="00D3468C"/>
    <w:rsid w:val="00D40468"/>
    <w:rsid w:val="00D44721"/>
    <w:rsid w:val="00D624DC"/>
    <w:rsid w:val="00D72C8D"/>
    <w:rsid w:val="00D7565E"/>
    <w:rsid w:val="00D90FD3"/>
    <w:rsid w:val="00DA10C3"/>
    <w:rsid w:val="00DB0686"/>
    <w:rsid w:val="00DB4732"/>
    <w:rsid w:val="00DC0331"/>
    <w:rsid w:val="00DC1FCF"/>
    <w:rsid w:val="00DC3B2B"/>
    <w:rsid w:val="00DC71BD"/>
    <w:rsid w:val="00DD1C8D"/>
    <w:rsid w:val="00DE139B"/>
    <w:rsid w:val="00DE3832"/>
    <w:rsid w:val="00DE4578"/>
    <w:rsid w:val="00E03546"/>
    <w:rsid w:val="00E058C2"/>
    <w:rsid w:val="00E1068C"/>
    <w:rsid w:val="00E141DA"/>
    <w:rsid w:val="00E20D84"/>
    <w:rsid w:val="00E34B96"/>
    <w:rsid w:val="00E47FF8"/>
    <w:rsid w:val="00E56B57"/>
    <w:rsid w:val="00E6462A"/>
    <w:rsid w:val="00E64E11"/>
    <w:rsid w:val="00E745F6"/>
    <w:rsid w:val="00E76E86"/>
    <w:rsid w:val="00E85814"/>
    <w:rsid w:val="00E861E7"/>
    <w:rsid w:val="00E87C49"/>
    <w:rsid w:val="00EA01C4"/>
    <w:rsid w:val="00EA0DDA"/>
    <w:rsid w:val="00EA6E79"/>
    <w:rsid w:val="00EC5329"/>
    <w:rsid w:val="00EC56B5"/>
    <w:rsid w:val="00EC645F"/>
    <w:rsid w:val="00EC75B0"/>
    <w:rsid w:val="00ED1CCC"/>
    <w:rsid w:val="00ED6B0A"/>
    <w:rsid w:val="00EE291C"/>
    <w:rsid w:val="00EE3EBD"/>
    <w:rsid w:val="00EE4299"/>
    <w:rsid w:val="00EE72A0"/>
    <w:rsid w:val="00F0700D"/>
    <w:rsid w:val="00F243D8"/>
    <w:rsid w:val="00F30799"/>
    <w:rsid w:val="00F37119"/>
    <w:rsid w:val="00F41EA9"/>
    <w:rsid w:val="00F52C5A"/>
    <w:rsid w:val="00F60505"/>
    <w:rsid w:val="00F612E7"/>
    <w:rsid w:val="00F739DA"/>
    <w:rsid w:val="00F75473"/>
    <w:rsid w:val="00F7773C"/>
    <w:rsid w:val="00F846D8"/>
    <w:rsid w:val="00F86497"/>
    <w:rsid w:val="00F87ABF"/>
    <w:rsid w:val="00FB1AC9"/>
    <w:rsid w:val="00FB3B36"/>
    <w:rsid w:val="00FB4C72"/>
    <w:rsid w:val="00FD0470"/>
    <w:rsid w:val="00FD2BFD"/>
    <w:rsid w:val="00FD330C"/>
    <w:rsid w:val="00FD59AE"/>
    <w:rsid w:val="00FE503D"/>
    <w:rsid w:val="00FF06D5"/>
    <w:rsid w:val="00FF1623"/>
    <w:rsid w:val="00FF1E70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B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1F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1F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1FCF"/>
    <w:rPr>
      <w:vertAlign w:val="superscript"/>
    </w:rPr>
  </w:style>
  <w:style w:type="paragraph" w:styleId="Revision">
    <w:name w:val="Revision"/>
    <w:hidden/>
    <w:uiPriority w:val="99"/>
    <w:semiHidden/>
    <w:rsid w:val="00656149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FF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vyarao@nanomedicines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nomedicines.ca/2024-confere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e154-3668-480c-bc9a-47e8d35f25fc">
      <Terms xmlns="http://schemas.microsoft.com/office/infopath/2007/PartnerControls"/>
    </lcf76f155ced4ddcb4097134ff3c332f>
    <TaxCatchAll xmlns="259d9f83-72cf-444c-a84e-5c8132765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7" ma:contentTypeDescription="Create a new document." ma:contentTypeScope="" ma:versionID="da218f1b640d7848844de9bd20cc030e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cb44ed50e81c95153c30350e761f9a9b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a67501-3bd4-471b-accd-70d0d089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201670-d066-40b8-a28f-3f8f311fd14e}" ma:internalName="TaxCatchAll" ma:showField="CatchAllData" ma:web="259d9f83-72cf-444c-a84e-5c813276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2A571-BAD4-4AC7-A484-77EE04783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6D401-834B-4248-BCFC-BA2ECC7A03FD}">
  <ds:schemaRefs>
    <ds:schemaRef ds:uri="http://schemas.microsoft.com/office/2006/metadata/properties"/>
    <ds:schemaRef ds:uri="http://schemas.microsoft.com/office/infopath/2007/PartnerControls"/>
    <ds:schemaRef ds:uri="5051e154-3668-480c-bc9a-47e8d35f25fc"/>
    <ds:schemaRef ds:uri="259d9f83-72cf-444c-a84e-5c8132765a5c"/>
  </ds:schemaRefs>
</ds:datastoreItem>
</file>

<file path=customXml/itemProps3.xml><?xml version="1.0" encoding="utf-8"?>
<ds:datastoreItem xmlns:ds="http://schemas.openxmlformats.org/officeDocument/2006/customXml" ds:itemID="{848F9A5A-038D-47E5-80C3-BD44860E3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278E2-2F7B-4CB1-A195-8CFB38605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Katie Meyer-Beck</cp:lastModifiedBy>
  <cp:revision>2</cp:revision>
  <cp:lastPrinted>2019-11-19T19:53:00Z</cp:lastPrinted>
  <dcterms:created xsi:type="dcterms:W3CDTF">2023-12-18T14:31:00Z</dcterms:created>
  <dcterms:modified xsi:type="dcterms:W3CDTF">2023-12-18T14:31:00Z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  <property fmtid="{D5CDD505-2E9C-101B-9397-08002B2CF9AE}" pid="3" name="MediaServiceImageTags">
    <vt:lpwstr/>
  </property>
  <property fmtid="{D5CDD505-2E9C-101B-9397-08002B2CF9AE}" pid="4" name="GrammarlyDocumentId">
    <vt:lpwstr>063307da2e680b0634fd03cf808e0333ba3cb34ad821268039ff145dd070e560</vt:lpwstr>
  </property>
</Properties>
</file>